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53AC" w14:textId="530FDA0A" w:rsidR="00FC4377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>
        <w:rPr>
          <w:rFonts w:ascii="Arial" w:hAnsi="Arial" w:cs="Arial"/>
          <w:b/>
          <w:bCs/>
          <w:sz w:val="28"/>
          <w:szCs w:val="28"/>
          <w:lang w:val="hr-HR"/>
        </w:rPr>
        <w:t>Bosna i Hercegovina</w:t>
      </w:r>
    </w:p>
    <w:p w14:paraId="21BE94D4" w14:textId="7A5C4BF0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>
        <w:rPr>
          <w:rFonts w:ascii="Arial" w:hAnsi="Arial" w:cs="Arial"/>
          <w:b/>
          <w:bCs/>
          <w:sz w:val="28"/>
          <w:szCs w:val="28"/>
          <w:lang w:val="hr-HR"/>
        </w:rPr>
        <w:t>Federacija Bosne i Hercegovine</w:t>
      </w:r>
    </w:p>
    <w:p w14:paraId="2102AC46" w14:textId="2050858C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>
        <w:rPr>
          <w:rFonts w:ascii="Arial" w:hAnsi="Arial" w:cs="Arial"/>
          <w:b/>
          <w:bCs/>
          <w:sz w:val="28"/>
          <w:szCs w:val="28"/>
          <w:lang w:val="hr-HR"/>
        </w:rPr>
        <w:t>Vlada Federacije Bosne i Hercegovine</w:t>
      </w:r>
    </w:p>
    <w:p w14:paraId="034E2F83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248AC577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1E5BF4D7" w14:textId="29EFB4DF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6BFAAA0C" w14:textId="0A5A82CD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4D58B070" w14:textId="5E759AD8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60C2285C" w14:textId="13932DBD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104E56BF" w14:textId="2862A1DF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6AE8C299" w14:textId="7E7E5892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5018D5F2" w14:textId="63D476F5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68E4913C" w14:textId="23A48AC8" w:rsidR="00C7117C" w:rsidRDefault="00C7117C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4508D172" w14:textId="29650946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>
        <w:rPr>
          <w:rFonts w:ascii="Arial" w:hAnsi="Arial" w:cs="Arial"/>
          <w:b/>
          <w:bCs/>
          <w:sz w:val="28"/>
          <w:szCs w:val="28"/>
          <w:lang w:val="hr-HR"/>
        </w:rPr>
        <w:t xml:space="preserve">UPUTSTVO ZA ZAKLJUČENJE I IZVRŠENJE UGOVORA O VANSUDSKOJ NAGODBI U </w:t>
      </w:r>
      <w:r w:rsidR="00383855">
        <w:rPr>
          <w:rFonts w:ascii="Arial" w:hAnsi="Arial" w:cs="Arial"/>
          <w:b/>
          <w:bCs/>
          <w:sz w:val="28"/>
          <w:szCs w:val="28"/>
          <w:lang w:val="hr-HR"/>
        </w:rPr>
        <w:t>202</w:t>
      </w:r>
      <w:r w:rsidR="0000797C">
        <w:rPr>
          <w:rFonts w:ascii="Arial" w:hAnsi="Arial" w:cs="Arial"/>
          <w:b/>
          <w:bCs/>
          <w:sz w:val="28"/>
          <w:szCs w:val="28"/>
          <w:lang w:val="hr-HR"/>
        </w:rPr>
        <w:t>6</w:t>
      </w:r>
      <w:r>
        <w:rPr>
          <w:rFonts w:ascii="Arial" w:hAnsi="Arial" w:cs="Arial"/>
          <w:b/>
          <w:bCs/>
          <w:sz w:val="28"/>
          <w:szCs w:val="28"/>
          <w:lang w:val="hr-HR"/>
        </w:rPr>
        <w:t>. GODINI</w:t>
      </w:r>
    </w:p>
    <w:p w14:paraId="72A97808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3328B452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337FCF95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773CCACD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2C497B33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46A4821D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67466C68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58245FF6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50FF26E3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40004ED2" w14:textId="77777777" w:rsidR="00020720" w:rsidRDefault="00020720" w:rsidP="00020720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2FDF9343" w14:textId="77777777" w:rsidR="0004746E" w:rsidRDefault="0004746E" w:rsidP="00020720">
      <w:pPr>
        <w:rPr>
          <w:rFonts w:ascii="Arial" w:hAnsi="Arial" w:cs="Arial"/>
          <w:b/>
          <w:bCs/>
          <w:sz w:val="24"/>
          <w:szCs w:val="24"/>
          <w:lang w:val="hr-HR"/>
        </w:rPr>
      </w:pPr>
    </w:p>
    <w:p w14:paraId="21ED7448" w14:textId="5A880974" w:rsidR="00020720" w:rsidRDefault="00020720" w:rsidP="00020720">
      <w:pPr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lastRenderedPageBreak/>
        <w:t>I</w:t>
      </w:r>
      <w:r>
        <w:rPr>
          <w:rFonts w:ascii="Arial" w:hAnsi="Arial" w:cs="Arial"/>
          <w:b/>
          <w:bCs/>
          <w:sz w:val="24"/>
          <w:szCs w:val="24"/>
          <w:lang w:val="hr-HR"/>
        </w:rPr>
        <w:tab/>
        <w:t>Uvod</w:t>
      </w:r>
    </w:p>
    <w:p w14:paraId="6E2177BF" w14:textId="77777777" w:rsidR="00020720" w:rsidRDefault="00020720" w:rsidP="00020720">
      <w:pPr>
        <w:rPr>
          <w:rFonts w:ascii="Arial" w:hAnsi="Arial" w:cs="Arial"/>
          <w:b/>
          <w:bCs/>
          <w:sz w:val="24"/>
          <w:szCs w:val="24"/>
          <w:lang w:val="hr-HR"/>
        </w:rPr>
      </w:pPr>
    </w:p>
    <w:p w14:paraId="1D903E15" w14:textId="564AD1AF" w:rsidR="00020720" w:rsidRPr="00C7117C" w:rsidRDefault="00020720" w:rsidP="00020720">
      <w:pPr>
        <w:jc w:val="both"/>
        <w:rPr>
          <w:rFonts w:ascii="Arial" w:hAnsi="Arial" w:cs="Arial"/>
          <w:sz w:val="24"/>
          <w:szCs w:val="24"/>
          <w:lang w:val="hr-HR"/>
        </w:rPr>
      </w:pPr>
      <w:r w:rsidRPr="00C7117C">
        <w:rPr>
          <w:rFonts w:ascii="Arial" w:hAnsi="Arial" w:cs="Arial"/>
          <w:sz w:val="24"/>
          <w:szCs w:val="24"/>
          <w:lang w:val="hr-HR"/>
        </w:rPr>
        <w:t xml:space="preserve">Vlada Federacije Bosne i Hercegovine je 2019. godine uspostavila mehanizam izmirenja obaveza po pravosnažnim i izvršnim sudskim odlukama iz radnih odnosa putem dobrovoljne vansudske nagodbe. Proces zaključenja ugovora o vansudskoj nagodbi se, u skladu sa odlukama Vlade FBiH, provodio i u periodu od 2019. do </w:t>
      </w:r>
      <w:r w:rsidR="00C7117C" w:rsidRPr="00C7117C">
        <w:rPr>
          <w:rFonts w:ascii="Arial" w:hAnsi="Arial" w:cs="Arial"/>
          <w:sz w:val="24"/>
          <w:szCs w:val="24"/>
          <w:lang w:val="hr-HR"/>
        </w:rPr>
        <w:t>2023</w:t>
      </w:r>
      <w:r w:rsidRPr="00C7117C">
        <w:rPr>
          <w:rFonts w:ascii="Arial" w:hAnsi="Arial" w:cs="Arial"/>
          <w:sz w:val="24"/>
          <w:szCs w:val="24"/>
          <w:lang w:val="hr-HR"/>
        </w:rPr>
        <w:t>. godine</w:t>
      </w:r>
      <w:r w:rsidR="0000797C">
        <w:rPr>
          <w:rFonts w:ascii="Arial" w:hAnsi="Arial" w:cs="Arial"/>
          <w:sz w:val="24"/>
          <w:szCs w:val="24"/>
          <w:lang w:val="hr-HR"/>
        </w:rPr>
        <w:t>, te u 2025. godini.</w:t>
      </w:r>
    </w:p>
    <w:p w14:paraId="110E3256" w14:textId="4BA4A87E" w:rsidR="00020720" w:rsidRDefault="00020720" w:rsidP="00020720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Uzimajući u obzir iskustva iz prethodnog perioda, ovaj dokument, pod nazivom Uputstvo za zaključenje i izvršenje ugovora o vansudskoj nagodbi u </w:t>
      </w:r>
      <w:r w:rsidR="00383855">
        <w:rPr>
          <w:rFonts w:ascii="Arial" w:hAnsi="Arial" w:cs="Arial"/>
          <w:sz w:val="24"/>
          <w:szCs w:val="24"/>
          <w:lang w:val="hr-HR"/>
        </w:rPr>
        <w:t>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godini (u daljem tekstu: </w:t>
      </w:r>
      <w:r w:rsidRPr="00C7117C">
        <w:rPr>
          <w:rFonts w:ascii="Arial" w:hAnsi="Arial" w:cs="Arial"/>
          <w:b/>
          <w:bCs/>
          <w:sz w:val="24"/>
          <w:szCs w:val="24"/>
          <w:lang w:val="hr-HR"/>
        </w:rPr>
        <w:t>Uputstvo</w:t>
      </w:r>
      <w:r>
        <w:rPr>
          <w:rFonts w:ascii="Arial" w:hAnsi="Arial" w:cs="Arial"/>
          <w:sz w:val="24"/>
          <w:szCs w:val="24"/>
          <w:lang w:val="hr-HR"/>
        </w:rPr>
        <w:t xml:space="preserve">), sadrži principe i pravila za procesa vansudske nagodbe tokom </w:t>
      </w:r>
      <w:r w:rsidR="00383855" w:rsidRPr="00C7117C">
        <w:rPr>
          <w:rFonts w:ascii="Arial" w:hAnsi="Arial" w:cs="Arial"/>
          <w:sz w:val="24"/>
          <w:szCs w:val="24"/>
          <w:lang w:val="hr-HR"/>
        </w:rPr>
        <w:t>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godine za potraživanja prema Budžetu Federacije Bosne i Hercegovine po osnovu pravosnažnih i izvršnih sudskih odluka iz radnih odnosa. </w:t>
      </w:r>
    </w:p>
    <w:p w14:paraId="00132712" w14:textId="77777777" w:rsidR="00020720" w:rsidRDefault="00020720" w:rsidP="00020720">
      <w:pPr>
        <w:jc w:val="both"/>
        <w:rPr>
          <w:rFonts w:ascii="Arial" w:hAnsi="Arial" w:cs="Arial"/>
          <w:sz w:val="24"/>
          <w:szCs w:val="24"/>
          <w:lang w:val="hr-HR"/>
        </w:rPr>
      </w:pPr>
    </w:p>
    <w:p w14:paraId="56A86911" w14:textId="12C869AA" w:rsidR="0011278F" w:rsidRDefault="0011278F" w:rsidP="0011278F">
      <w:p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>II</w:t>
      </w:r>
      <w:r>
        <w:rPr>
          <w:rFonts w:ascii="Arial" w:hAnsi="Arial" w:cs="Arial"/>
          <w:b/>
          <w:bCs/>
          <w:sz w:val="24"/>
          <w:szCs w:val="24"/>
          <w:lang w:val="hr-HR"/>
        </w:rPr>
        <w:tab/>
        <w:t xml:space="preserve">Način izmirenja obaveza iz Budžeta Federacije Bosne i Hercegovine po pravosnažnim i izvršnim sudskim odlukama iz radnih odnosa putem vansudske nagodbe </w:t>
      </w:r>
    </w:p>
    <w:p w14:paraId="2E539B8A" w14:textId="77777777" w:rsidR="0011278F" w:rsidRDefault="0011278F" w:rsidP="0011278F">
      <w:p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2CCEB387" w14:textId="05CA7A26" w:rsidR="0011278F" w:rsidRDefault="0011278F" w:rsidP="0011278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>Principi, potpisnici ugovora o vansudskoj nagodbi i obuhvat potraživanja</w:t>
      </w:r>
    </w:p>
    <w:p w14:paraId="3B9082A7" w14:textId="5BF209D6" w:rsidR="0011278F" w:rsidRDefault="0011278F" w:rsidP="0011278F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Zaključenje vansudske nagodbe zasniva se na principu dobrovoljnosti, a kao potpisnici ugovora o vansudskoj nagodbi (u daljem tekstu: </w:t>
      </w:r>
      <w:r w:rsidRPr="00C7117C">
        <w:rPr>
          <w:rFonts w:ascii="Arial" w:hAnsi="Arial" w:cs="Arial"/>
          <w:b/>
          <w:bCs/>
          <w:sz w:val="24"/>
          <w:szCs w:val="24"/>
          <w:lang w:val="hr-HR"/>
        </w:rPr>
        <w:t>Ugovor</w:t>
      </w:r>
      <w:r>
        <w:rPr>
          <w:rFonts w:ascii="Arial" w:hAnsi="Arial" w:cs="Arial"/>
          <w:sz w:val="24"/>
          <w:szCs w:val="24"/>
          <w:lang w:val="hr-HR"/>
        </w:rPr>
        <w:t>) u svojstvu tužitelja/tražioca izvršenja mogu se pojaviti:</w:t>
      </w:r>
    </w:p>
    <w:p w14:paraId="40185DE0" w14:textId="152DEC78" w:rsidR="0011278F" w:rsidRDefault="00C7117C" w:rsidP="00112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z</w:t>
      </w:r>
      <w:r w:rsidR="0011278F">
        <w:rPr>
          <w:rFonts w:ascii="Arial" w:hAnsi="Arial" w:cs="Arial"/>
          <w:sz w:val="24"/>
          <w:szCs w:val="24"/>
          <w:lang w:val="hr-HR"/>
        </w:rPr>
        <w:t>ainteresirani uposlenici u organima i institucijama Federacije Bosne i Hercegovine, odnosno njihovi nasljednici, koji imaju potraživanja prema Budžetu Federacije Bosne i Hercegovine po osnovu pravosnažnih i izvršnih sudskih odluka (presuda/rješenja o izvršenju) iz radnih odnosa;</w:t>
      </w:r>
    </w:p>
    <w:p w14:paraId="6C1CD7F0" w14:textId="225F01D9" w:rsidR="0011278F" w:rsidRDefault="00C7117C" w:rsidP="00112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</w:t>
      </w:r>
      <w:r w:rsidR="0011278F">
        <w:rPr>
          <w:rFonts w:ascii="Arial" w:hAnsi="Arial" w:cs="Arial"/>
          <w:sz w:val="24"/>
          <w:szCs w:val="24"/>
          <w:lang w:val="hr-HR"/>
        </w:rPr>
        <w:t>enzioneri ili njihovi nasljednici, koji imaju potraživanja prema Budžetu Federacije Bosne i Hercegovine po osnovu pravosnažnih i izvršnih sudskih odluka (presuda/rješenja o izvršenju) iz radnih odnosa;</w:t>
      </w:r>
    </w:p>
    <w:p w14:paraId="1C30073C" w14:textId="11BD3745" w:rsidR="0011278F" w:rsidRDefault="00C7117C" w:rsidP="001127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a</w:t>
      </w:r>
      <w:r w:rsidR="00DA451F">
        <w:rPr>
          <w:rFonts w:ascii="Arial" w:hAnsi="Arial" w:cs="Arial"/>
          <w:sz w:val="24"/>
          <w:szCs w:val="24"/>
          <w:lang w:val="hr-HR"/>
        </w:rPr>
        <w:t>dvokatske kancelarije - punomoćnici</w:t>
      </w:r>
      <w:r w:rsidR="00DC3D8C">
        <w:rPr>
          <w:rFonts w:ascii="Arial" w:hAnsi="Arial" w:cs="Arial"/>
          <w:sz w:val="24"/>
          <w:szCs w:val="24"/>
          <w:lang w:val="hr-HR"/>
        </w:rPr>
        <w:t>, koj</w:t>
      </w:r>
      <w:r w:rsidR="00DA451F">
        <w:rPr>
          <w:rFonts w:ascii="Arial" w:hAnsi="Arial" w:cs="Arial"/>
          <w:sz w:val="24"/>
          <w:szCs w:val="24"/>
          <w:lang w:val="hr-HR"/>
        </w:rPr>
        <w:t>e</w:t>
      </w:r>
      <w:r w:rsidR="00DC3D8C">
        <w:rPr>
          <w:rFonts w:ascii="Arial" w:hAnsi="Arial" w:cs="Arial"/>
          <w:sz w:val="24"/>
          <w:szCs w:val="24"/>
          <w:lang w:val="hr-HR"/>
        </w:rPr>
        <w:t xml:space="preserve"> imaju potraživanja prema Budžetu Federacije Bosne i Hercegovine po osnovu pravosnažnih i izvršnih sudskih odluka (presuda/rješenja o izvršenju) iz radnih odnosa, a kojima su im dosuđeni iznosi na ime sudskih troškova parničnog i/ili izvršnog postupka.</w:t>
      </w:r>
    </w:p>
    <w:p w14:paraId="69B1C820" w14:textId="26770309" w:rsidR="00DC3D8C" w:rsidRDefault="00463333" w:rsidP="00DC3D8C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Tužitelj/tražilac izvršenja može putem valjane pisane punomoći izdate u skladu sa zakonskim i drugim propisima opunomoćiti treća lica da</w:t>
      </w:r>
      <w:r w:rsidR="00EA24EB">
        <w:rPr>
          <w:rFonts w:ascii="Arial" w:hAnsi="Arial" w:cs="Arial"/>
          <w:sz w:val="24"/>
          <w:szCs w:val="24"/>
          <w:lang w:val="hr-HR"/>
        </w:rPr>
        <w:t xml:space="preserve"> potpišu u njihovo ime Ugovor, uz obavezu da valjanu punomoć prilože uz Zahtjev za zaključenje vansudske nagodbe u </w:t>
      </w:r>
      <w:r w:rsidR="00383855" w:rsidRPr="00C7117C">
        <w:rPr>
          <w:rFonts w:ascii="Arial" w:hAnsi="Arial" w:cs="Arial"/>
          <w:sz w:val="24"/>
          <w:szCs w:val="24"/>
          <w:lang w:val="hr-HR"/>
        </w:rPr>
        <w:t>20</w:t>
      </w:r>
      <w:r w:rsidR="00EE661C">
        <w:rPr>
          <w:rFonts w:ascii="Arial" w:hAnsi="Arial" w:cs="Arial"/>
          <w:sz w:val="24"/>
          <w:szCs w:val="24"/>
          <w:lang w:val="hr-HR"/>
        </w:rPr>
        <w:t>26</w:t>
      </w:r>
      <w:r w:rsidR="00EA24EB">
        <w:rPr>
          <w:rFonts w:ascii="Arial" w:hAnsi="Arial" w:cs="Arial"/>
          <w:sz w:val="24"/>
          <w:szCs w:val="24"/>
          <w:lang w:val="hr-HR"/>
        </w:rPr>
        <w:t xml:space="preserve">. godini (u daljem tekstu: </w:t>
      </w:r>
      <w:r w:rsidR="00EA24EB" w:rsidRPr="00C7117C">
        <w:rPr>
          <w:rFonts w:ascii="Arial" w:hAnsi="Arial" w:cs="Arial"/>
          <w:b/>
          <w:bCs/>
          <w:sz w:val="24"/>
          <w:szCs w:val="24"/>
          <w:lang w:val="hr-HR"/>
        </w:rPr>
        <w:t>Zahtjev</w:t>
      </w:r>
      <w:r w:rsidR="00EA24EB">
        <w:rPr>
          <w:rFonts w:ascii="Arial" w:hAnsi="Arial" w:cs="Arial"/>
          <w:sz w:val="24"/>
          <w:szCs w:val="24"/>
          <w:lang w:val="hr-HR"/>
        </w:rPr>
        <w:t>).</w:t>
      </w:r>
    </w:p>
    <w:p w14:paraId="253AAA6A" w14:textId="3195ABC4" w:rsidR="0011278F" w:rsidRDefault="00EA24EB" w:rsidP="00020720">
      <w:pPr>
        <w:jc w:val="both"/>
        <w:rPr>
          <w:rFonts w:ascii="Arial" w:hAnsi="Arial" w:cs="Arial"/>
          <w:color w:val="FF0000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lastRenderedPageBreak/>
        <w:t>Potpisnici Ugovora sa strane Vlade Federacije Bosne i Hercegovine su rukovodioci tuženih organa i institucija Federacije Bosne i Hercegovine</w:t>
      </w:r>
      <w:r w:rsidR="0004746E">
        <w:rPr>
          <w:rFonts w:ascii="Arial" w:hAnsi="Arial" w:cs="Arial"/>
          <w:sz w:val="24"/>
          <w:szCs w:val="24"/>
          <w:lang w:val="hr-HR"/>
        </w:rPr>
        <w:t>.</w:t>
      </w:r>
      <w:r w:rsidR="004F048C">
        <w:rPr>
          <w:rFonts w:ascii="Arial" w:hAnsi="Arial" w:cs="Arial"/>
          <w:sz w:val="24"/>
          <w:szCs w:val="24"/>
          <w:lang w:val="hr-HR"/>
        </w:rPr>
        <w:t xml:space="preserve"> </w:t>
      </w:r>
    </w:p>
    <w:p w14:paraId="3711312E" w14:textId="73ABB842" w:rsidR="004F048C" w:rsidRDefault="004F048C" w:rsidP="004F04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>Obuhvat potraživanja prema Budžetu Federacije Bosne i Hercegovine</w:t>
      </w:r>
    </w:p>
    <w:p w14:paraId="34F42FFB" w14:textId="34820A45" w:rsidR="004F048C" w:rsidRDefault="004F048C" w:rsidP="004F048C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Predmet Ugovora su ukupna potraživanja prema Budžetu Federacije Bosne i Hercegovine na ime osnovnog duga (glavnice) ka</w:t>
      </w:r>
      <w:r w:rsidR="00BF2FCD">
        <w:rPr>
          <w:rFonts w:ascii="Arial" w:hAnsi="Arial" w:cs="Arial"/>
          <w:sz w:val="24"/>
          <w:szCs w:val="24"/>
          <w:lang w:val="hr-HR"/>
        </w:rPr>
        <w:t>o</w:t>
      </w:r>
      <w:r>
        <w:rPr>
          <w:rFonts w:ascii="Arial" w:hAnsi="Arial" w:cs="Arial"/>
          <w:sz w:val="24"/>
          <w:szCs w:val="24"/>
          <w:lang w:val="hr-HR"/>
        </w:rPr>
        <w:t xml:space="preserve"> i pripadajućih iznosa za uplate poreza i doprinosa, troškovi na ime sudskog </w:t>
      </w:r>
      <w:r w:rsidR="00DA451F">
        <w:rPr>
          <w:rFonts w:ascii="Arial" w:hAnsi="Arial" w:cs="Arial"/>
          <w:sz w:val="24"/>
          <w:szCs w:val="24"/>
          <w:lang w:val="hr-HR"/>
        </w:rPr>
        <w:t>parničnog i izvršnog postupka</w:t>
      </w:r>
      <w:r w:rsidR="00BF2FCD">
        <w:rPr>
          <w:rFonts w:ascii="Arial" w:hAnsi="Arial" w:cs="Arial"/>
          <w:sz w:val="24"/>
          <w:szCs w:val="24"/>
          <w:lang w:val="hr-HR"/>
        </w:rPr>
        <w:t xml:space="preserve"> koja tužitelji/tražitelji izvršenja imaju po svim pravosnažnim i izvršnim presudama/rješenjima o izvršenju iz radnih odnosa zaključno </w:t>
      </w:r>
      <w:r w:rsidR="00BF2FCD" w:rsidRPr="00C7117C">
        <w:rPr>
          <w:rFonts w:ascii="Arial" w:hAnsi="Arial" w:cs="Arial"/>
          <w:sz w:val="24"/>
          <w:szCs w:val="24"/>
          <w:lang w:val="hr-HR"/>
        </w:rPr>
        <w:t xml:space="preserve">sa </w:t>
      </w:r>
      <w:r w:rsidR="0000797C">
        <w:rPr>
          <w:rFonts w:ascii="Arial" w:hAnsi="Arial" w:cs="Arial"/>
          <w:sz w:val="24"/>
          <w:szCs w:val="24"/>
          <w:lang w:val="hr-HR"/>
        </w:rPr>
        <w:t>31</w:t>
      </w:r>
      <w:r w:rsidR="00BF2FCD" w:rsidRPr="00C7117C">
        <w:rPr>
          <w:rFonts w:ascii="Arial" w:hAnsi="Arial" w:cs="Arial"/>
          <w:sz w:val="24"/>
          <w:szCs w:val="24"/>
          <w:lang w:val="hr-HR"/>
        </w:rPr>
        <w:t>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="00BF2FCD" w:rsidRPr="00C7117C">
        <w:rPr>
          <w:rFonts w:ascii="Arial" w:hAnsi="Arial" w:cs="Arial"/>
          <w:sz w:val="24"/>
          <w:szCs w:val="24"/>
          <w:lang w:val="hr-HR"/>
        </w:rPr>
        <w:t>.</w:t>
      </w:r>
      <w:r w:rsidR="00383855" w:rsidRPr="00C7117C">
        <w:rPr>
          <w:rFonts w:ascii="Arial" w:hAnsi="Arial" w:cs="Arial"/>
          <w:sz w:val="24"/>
          <w:szCs w:val="24"/>
          <w:lang w:val="hr-HR"/>
        </w:rPr>
        <w:t>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="00BF2FCD" w:rsidRPr="00C7117C">
        <w:rPr>
          <w:rFonts w:ascii="Arial" w:hAnsi="Arial" w:cs="Arial"/>
          <w:sz w:val="24"/>
          <w:szCs w:val="24"/>
          <w:lang w:val="hr-HR"/>
        </w:rPr>
        <w:t>. godine</w:t>
      </w:r>
      <w:r w:rsidR="00BF2FCD">
        <w:rPr>
          <w:rFonts w:ascii="Arial" w:hAnsi="Arial" w:cs="Arial"/>
          <w:sz w:val="24"/>
          <w:szCs w:val="24"/>
          <w:lang w:val="hr-HR"/>
        </w:rPr>
        <w:t>, i to u momentu podnošenja Zahtjeva prema organima i/ili institucijama Federacije Bosne i Hercegovine. Predmet Ugovora nisu zakonske zatezne kamate, a Ugovor se može zaključiti samo u slučaju da se tužitelji/tražitelji izvršenja njime bezuvjetno i trajno odreknu naplate zateznih kamata. Izuzetno, dozvoljeno je zaključenje Ugovora po presudama koje su djelomično pravosnažne i izvršne za dio na koj</w:t>
      </w:r>
      <w:r w:rsidR="00C7117C">
        <w:rPr>
          <w:rFonts w:ascii="Arial" w:hAnsi="Arial" w:cs="Arial"/>
          <w:sz w:val="24"/>
          <w:szCs w:val="24"/>
          <w:lang w:val="hr-HR"/>
        </w:rPr>
        <w:t>i</w:t>
      </w:r>
      <w:r w:rsidR="00BF2FCD">
        <w:rPr>
          <w:rFonts w:ascii="Arial" w:hAnsi="Arial" w:cs="Arial"/>
          <w:sz w:val="24"/>
          <w:szCs w:val="24"/>
          <w:lang w:val="hr-HR"/>
        </w:rPr>
        <w:t xml:space="preserve"> se odnosi ta pravosnažnost i izvršnost.</w:t>
      </w:r>
    </w:p>
    <w:p w14:paraId="0AA98815" w14:textId="4F5CA25F" w:rsidR="00BF2FCD" w:rsidRDefault="00BF2FCD" w:rsidP="004F048C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 slučaju da tužitelj/tražitelj izvršenja u redovnom procesu, a tokom period</w:t>
      </w:r>
      <w:r w:rsidR="00C7117C">
        <w:rPr>
          <w:rFonts w:ascii="Arial" w:hAnsi="Arial" w:cs="Arial"/>
          <w:sz w:val="24"/>
          <w:szCs w:val="24"/>
          <w:lang w:val="hr-HR"/>
        </w:rPr>
        <w:t>a</w:t>
      </w:r>
      <w:r>
        <w:rPr>
          <w:rFonts w:ascii="Arial" w:hAnsi="Arial" w:cs="Arial"/>
          <w:sz w:val="24"/>
          <w:szCs w:val="24"/>
          <w:lang w:val="hr-HR"/>
        </w:rPr>
        <w:t xml:space="preserve"> važenja Javnog poziva za zaključenje vansudske nagodbe u </w:t>
      </w:r>
      <w:r w:rsidR="00383855" w:rsidRPr="00C7117C">
        <w:rPr>
          <w:rFonts w:ascii="Arial" w:hAnsi="Arial" w:cs="Arial"/>
          <w:sz w:val="24"/>
          <w:szCs w:val="24"/>
          <w:lang w:val="hr-HR"/>
        </w:rPr>
        <w:t>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godini (u daljem tekstu: </w:t>
      </w:r>
      <w:r w:rsidRPr="00C7117C">
        <w:rPr>
          <w:rFonts w:ascii="Arial" w:hAnsi="Arial" w:cs="Arial"/>
          <w:b/>
          <w:bCs/>
          <w:sz w:val="24"/>
          <w:szCs w:val="24"/>
          <w:lang w:val="hr-HR"/>
        </w:rPr>
        <w:t>Javni poziv</w:t>
      </w:r>
      <w:r>
        <w:rPr>
          <w:rFonts w:ascii="Arial" w:hAnsi="Arial" w:cs="Arial"/>
          <w:sz w:val="24"/>
          <w:szCs w:val="24"/>
          <w:lang w:val="hr-HR"/>
        </w:rPr>
        <w:t>) naplati dio potraživanja po nekim od pravosnažnih i izvršnih sudskih odluka (uključujući osnovni dug i zatezne kamate) dozvoljeno mu je da podnese Zahtjev za preostali (ukupan) iznos potraživanja po svim preostalim pravosnažnim i izvršnim presudama/rješenjima o izvršenju</w:t>
      </w:r>
      <w:r w:rsidRPr="00C7117C">
        <w:rPr>
          <w:rFonts w:ascii="Arial" w:hAnsi="Arial" w:cs="Arial"/>
          <w:sz w:val="24"/>
          <w:szCs w:val="24"/>
          <w:lang w:val="hr-HR"/>
        </w:rPr>
        <w:t xml:space="preserve">. </w:t>
      </w:r>
      <w:r w:rsidR="00E2151E" w:rsidRPr="00C7117C">
        <w:rPr>
          <w:rFonts w:ascii="Arial" w:hAnsi="Arial" w:cs="Arial"/>
          <w:sz w:val="24"/>
          <w:szCs w:val="24"/>
          <w:lang w:val="hr-HR"/>
        </w:rPr>
        <w:t>Tužitelj/tražitelj izvršenja može podnijeti više Zahtjeva i zaključiti više Ugovora i to u slučaju kada su neke od sudskih odluka postale pravosnažne i izvršne nakon što je zaključen Ugovor po prethodno podnesenom Zahtjevu. U ovom slučaju moraju biti ispunjena dva uvjeta:</w:t>
      </w:r>
    </w:p>
    <w:p w14:paraId="6477D2EF" w14:textId="67190D72" w:rsidR="00E2151E" w:rsidRPr="00C7117C" w:rsidRDefault="00E2151E" w:rsidP="00E2151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C7117C">
        <w:rPr>
          <w:rFonts w:ascii="Arial" w:hAnsi="Arial" w:cs="Arial"/>
          <w:sz w:val="24"/>
          <w:szCs w:val="24"/>
          <w:lang w:val="hr-HR"/>
        </w:rPr>
        <w:t>da novi Zahtjev obuhvati sve pravosnažne i izvršne sudske odluke u momentu njegovog podnošenja,</w:t>
      </w:r>
    </w:p>
    <w:p w14:paraId="0C60E405" w14:textId="6B25C959" w:rsidR="00E2151E" w:rsidRPr="00C7117C" w:rsidRDefault="00E2151E" w:rsidP="00E2151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C7117C">
        <w:rPr>
          <w:rFonts w:ascii="Arial" w:hAnsi="Arial" w:cs="Arial"/>
          <w:sz w:val="24"/>
          <w:szCs w:val="24"/>
          <w:lang w:val="hr-HR"/>
        </w:rPr>
        <w:t xml:space="preserve">da je pravosnažnost i izvršnost sudskih odluka koje su obuhvaćene novim Zahtjevom utvrđena poslije podnošenja prethodnog </w:t>
      </w:r>
      <w:r w:rsidR="00383855" w:rsidRPr="00C7117C">
        <w:rPr>
          <w:rFonts w:ascii="Arial" w:hAnsi="Arial" w:cs="Arial"/>
          <w:sz w:val="24"/>
          <w:szCs w:val="24"/>
          <w:lang w:val="hr-HR"/>
        </w:rPr>
        <w:t>Zahtjeva</w:t>
      </w:r>
      <w:r w:rsidRPr="00C7117C">
        <w:rPr>
          <w:rFonts w:ascii="Arial" w:hAnsi="Arial" w:cs="Arial"/>
          <w:sz w:val="24"/>
          <w:szCs w:val="24"/>
          <w:lang w:val="hr-HR"/>
        </w:rPr>
        <w:t xml:space="preserve"> i ne kasnije od </w:t>
      </w:r>
      <w:r w:rsidR="0000797C">
        <w:rPr>
          <w:rFonts w:ascii="Arial" w:hAnsi="Arial" w:cs="Arial"/>
          <w:sz w:val="24"/>
          <w:szCs w:val="24"/>
          <w:lang w:val="hr-HR"/>
        </w:rPr>
        <w:t>31</w:t>
      </w:r>
      <w:r w:rsidRPr="00C7117C">
        <w:rPr>
          <w:rFonts w:ascii="Arial" w:hAnsi="Arial" w:cs="Arial"/>
          <w:sz w:val="24"/>
          <w:szCs w:val="24"/>
          <w:lang w:val="hr-HR"/>
        </w:rPr>
        <w:t>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C7117C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C7117C">
        <w:rPr>
          <w:rFonts w:ascii="Arial" w:hAnsi="Arial" w:cs="Arial"/>
          <w:sz w:val="24"/>
          <w:szCs w:val="24"/>
          <w:lang w:val="hr-HR"/>
        </w:rPr>
        <w:t xml:space="preserve">. godine. </w:t>
      </w:r>
    </w:p>
    <w:p w14:paraId="584A57A5" w14:textId="533E9E06" w:rsidR="004F048C" w:rsidRPr="00C7117C" w:rsidRDefault="004F597F" w:rsidP="00020720">
      <w:pPr>
        <w:jc w:val="both"/>
        <w:rPr>
          <w:rFonts w:ascii="Arial" w:hAnsi="Arial" w:cs="Arial"/>
          <w:sz w:val="24"/>
          <w:szCs w:val="24"/>
          <w:lang w:val="hr-HR"/>
        </w:rPr>
      </w:pPr>
      <w:r w:rsidRPr="00C7117C">
        <w:rPr>
          <w:rFonts w:ascii="Arial" w:hAnsi="Arial" w:cs="Arial"/>
          <w:sz w:val="24"/>
          <w:szCs w:val="24"/>
          <w:lang w:val="hr-HR"/>
        </w:rPr>
        <w:t xml:space="preserve">Izuzetno, moguće je zaključiti Ugovor po sudskim odlukama čija je pravosnažnost i izvršnost utvrđena poslije </w:t>
      </w:r>
      <w:r w:rsidR="0000797C">
        <w:rPr>
          <w:rFonts w:ascii="Arial" w:hAnsi="Arial" w:cs="Arial"/>
          <w:sz w:val="24"/>
          <w:szCs w:val="24"/>
          <w:lang w:val="hr-HR"/>
        </w:rPr>
        <w:t>31</w:t>
      </w:r>
      <w:r w:rsidRPr="00C7117C">
        <w:rPr>
          <w:rFonts w:ascii="Arial" w:hAnsi="Arial" w:cs="Arial"/>
          <w:sz w:val="24"/>
          <w:szCs w:val="24"/>
          <w:lang w:val="hr-HR"/>
        </w:rPr>
        <w:t>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C7117C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C7117C">
        <w:rPr>
          <w:rFonts w:ascii="Arial" w:hAnsi="Arial" w:cs="Arial"/>
          <w:sz w:val="24"/>
          <w:szCs w:val="24"/>
          <w:lang w:val="hr-HR"/>
        </w:rPr>
        <w:t>. godine, ali samo pod slijedećim uvjetima:</w:t>
      </w:r>
    </w:p>
    <w:p w14:paraId="74CB990D" w14:textId="6730CDEA" w:rsidR="004F597F" w:rsidRPr="003F1F07" w:rsidRDefault="004F597F" w:rsidP="004F597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3F1F07">
        <w:rPr>
          <w:rFonts w:ascii="Arial" w:hAnsi="Arial" w:cs="Arial"/>
          <w:sz w:val="24"/>
          <w:szCs w:val="24"/>
          <w:lang w:val="hr-HR"/>
        </w:rPr>
        <w:t xml:space="preserve">ukoliko su zaključeni Ugovori po svim Zahtjevima za one sudske odluke čija je pravosnažnost i izvršnost utvrđena do </w:t>
      </w:r>
      <w:r w:rsidR="0000797C">
        <w:rPr>
          <w:rFonts w:ascii="Arial" w:hAnsi="Arial" w:cs="Arial"/>
          <w:sz w:val="24"/>
          <w:szCs w:val="24"/>
          <w:lang w:val="hr-HR"/>
        </w:rPr>
        <w:t>31</w:t>
      </w:r>
      <w:r w:rsidRPr="003F1F07">
        <w:rPr>
          <w:rFonts w:ascii="Arial" w:hAnsi="Arial" w:cs="Arial"/>
          <w:sz w:val="24"/>
          <w:szCs w:val="24"/>
          <w:lang w:val="hr-HR"/>
        </w:rPr>
        <w:t>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3F1F07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3F1F07">
        <w:rPr>
          <w:rFonts w:ascii="Arial" w:hAnsi="Arial" w:cs="Arial"/>
          <w:sz w:val="24"/>
          <w:szCs w:val="24"/>
          <w:lang w:val="hr-HR"/>
        </w:rPr>
        <w:t xml:space="preserve">. godine, tj. da ne postoje, odnosno nisu u obradi u trenutku razmatranja Zahtjeva u pogledu onih sudskih odluka čija je pravosnažnost i izvršnost utvrđena poslije </w:t>
      </w:r>
      <w:r w:rsidR="0000797C">
        <w:rPr>
          <w:rFonts w:ascii="Arial" w:hAnsi="Arial" w:cs="Arial"/>
          <w:sz w:val="24"/>
          <w:szCs w:val="24"/>
          <w:lang w:val="hr-HR"/>
        </w:rPr>
        <w:t>31</w:t>
      </w:r>
      <w:r w:rsidRPr="003F1F07">
        <w:rPr>
          <w:rFonts w:ascii="Arial" w:hAnsi="Arial" w:cs="Arial"/>
          <w:sz w:val="24"/>
          <w:szCs w:val="24"/>
          <w:lang w:val="hr-HR"/>
        </w:rPr>
        <w:t>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3F1F07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3F1F07">
        <w:rPr>
          <w:rFonts w:ascii="Arial" w:hAnsi="Arial" w:cs="Arial"/>
          <w:sz w:val="24"/>
          <w:szCs w:val="24"/>
          <w:lang w:val="hr-HR"/>
        </w:rPr>
        <w:t>. godine</w:t>
      </w:r>
      <w:r w:rsidR="004D73D6">
        <w:rPr>
          <w:rFonts w:ascii="Arial" w:hAnsi="Arial" w:cs="Arial"/>
          <w:sz w:val="24"/>
          <w:szCs w:val="24"/>
          <w:lang w:val="hr-HR"/>
        </w:rPr>
        <w:t>;</w:t>
      </w:r>
    </w:p>
    <w:p w14:paraId="0E7FAEA2" w14:textId="24A33F04" w:rsidR="004F597F" w:rsidRPr="003F1F07" w:rsidRDefault="004F597F" w:rsidP="004F597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3F1F07">
        <w:rPr>
          <w:rFonts w:ascii="Arial" w:hAnsi="Arial" w:cs="Arial"/>
          <w:sz w:val="24"/>
          <w:szCs w:val="24"/>
          <w:lang w:val="hr-HR"/>
        </w:rPr>
        <w:t>ukoliko su federalnim organima ili institucijama na raspolaganju finansijska sredstva za izvršenje Ugovora po Zahtjevima za sudske odluke čija je pravosnažnost i izvršnost utvrđena poslije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3F1F07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3F1F07">
        <w:rPr>
          <w:rFonts w:ascii="Arial" w:hAnsi="Arial" w:cs="Arial"/>
          <w:sz w:val="24"/>
          <w:szCs w:val="24"/>
          <w:lang w:val="hr-HR"/>
        </w:rPr>
        <w:t>. godine</w:t>
      </w:r>
      <w:r w:rsidR="004D73D6">
        <w:rPr>
          <w:rFonts w:ascii="Arial" w:hAnsi="Arial" w:cs="Arial"/>
          <w:sz w:val="24"/>
          <w:szCs w:val="24"/>
          <w:lang w:val="hr-HR"/>
        </w:rPr>
        <w:t>;</w:t>
      </w:r>
    </w:p>
    <w:p w14:paraId="18CB09EB" w14:textId="6BD41C74" w:rsidR="004F597F" w:rsidRPr="003F1F07" w:rsidRDefault="004F597F" w:rsidP="004F597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3F1F07">
        <w:rPr>
          <w:rFonts w:ascii="Arial" w:hAnsi="Arial" w:cs="Arial"/>
          <w:sz w:val="24"/>
          <w:szCs w:val="24"/>
          <w:lang w:val="hr-HR"/>
        </w:rPr>
        <w:t>ukoliko se Ugovor po Zahtjevima za sudske odluke čija je pravosnažnost i izvršnost utvrđena poslije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Pr="003F1F07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Pr="003F1F07">
        <w:rPr>
          <w:rFonts w:ascii="Arial" w:hAnsi="Arial" w:cs="Arial"/>
          <w:sz w:val="24"/>
          <w:szCs w:val="24"/>
          <w:lang w:val="hr-HR"/>
        </w:rPr>
        <w:t>. godine zaključi u periodu važenja Uputstva.</w:t>
      </w:r>
    </w:p>
    <w:p w14:paraId="48E03598" w14:textId="1E56AE7D" w:rsidR="004F597F" w:rsidRDefault="004F597F" w:rsidP="004F597F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lastRenderedPageBreak/>
        <w:t>Ukoliko jedna osoba ima potraživanja u svojstvu uposlenika tuženog organa ili institucije Federacije Bosne i Hercegovine, ali i u svojstvu nasljednika, potrebno je da ta osoba ili ovlašteni punomoćnik osobe predaju dva odvojena Zahtjeva i nakon procedure provjere tokom koje se utvrdi opravdanost istih potpiše dva Ugovora kojim bi se obuhvatila potraživanja po svim pravosnažnim presudama/rješenjima o izvršenju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>
        <w:rPr>
          <w:rFonts w:ascii="Arial" w:hAnsi="Arial" w:cs="Arial"/>
          <w:sz w:val="24"/>
          <w:szCs w:val="24"/>
          <w:lang w:val="hr-HR"/>
        </w:rPr>
        <w:t>.</w:t>
      </w:r>
      <w:r w:rsidR="00383855">
        <w:rPr>
          <w:rFonts w:ascii="Arial" w:hAnsi="Arial" w:cs="Arial"/>
          <w:sz w:val="24"/>
          <w:szCs w:val="24"/>
          <w:lang w:val="hr-HR"/>
        </w:rPr>
        <w:t>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godine, uključujući i potraživanja po osnovu nasljedstva. </w:t>
      </w:r>
    </w:p>
    <w:p w14:paraId="1F424E49" w14:textId="61B92E88" w:rsidR="004F597F" w:rsidRDefault="004F597F" w:rsidP="004F597F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Ukoliko postoje potraživanja prema više organa ili institucija Federacije Bosne i Hercegovine</w:t>
      </w:r>
      <w:r w:rsidR="00A41132">
        <w:rPr>
          <w:rFonts w:ascii="Arial" w:hAnsi="Arial" w:cs="Arial"/>
          <w:sz w:val="24"/>
          <w:szCs w:val="24"/>
          <w:lang w:val="hr-HR"/>
        </w:rPr>
        <w:t>, tužitelj/tražilac izvršenja Zahtjev podnosi posebno kod svake od njih.</w:t>
      </w:r>
    </w:p>
    <w:p w14:paraId="0649CFDD" w14:textId="77777777" w:rsidR="004533C8" w:rsidRDefault="004533C8" w:rsidP="004F597F">
      <w:pPr>
        <w:jc w:val="both"/>
        <w:rPr>
          <w:rFonts w:ascii="Arial" w:hAnsi="Arial" w:cs="Arial"/>
          <w:sz w:val="24"/>
          <w:szCs w:val="24"/>
          <w:lang w:val="hr-HR"/>
        </w:rPr>
      </w:pPr>
    </w:p>
    <w:p w14:paraId="615D475F" w14:textId="45A1EED4" w:rsidR="004533C8" w:rsidRDefault="004533C8" w:rsidP="004533C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bookmarkStart w:id="0" w:name="_Hlk184214426"/>
      <w:r>
        <w:rPr>
          <w:rFonts w:ascii="Arial" w:hAnsi="Arial" w:cs="Arial"/>
          <w:b/>
          <w:bCs/>
          <w:sz w:val="24"/>
          <w:szCs w:val="24"/>
          <w:lang w:val="hr-HR"/>
        </w:rPr>
        <w:t>Forma Ugovora</w:t>
      </w:r>
    </w:p>
    <w:bookmarkEnd w:id="0"/>
    <w:p w14:paraId="64C50653" w14:textId="1DB34AEE" w:rsidR="004533C8" w:rsidRDefault="004533C8" w:rsidP="004533C8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Ugovori se mogu zaključiti samo za isplatu potraživanja na ime osnovnog duga, uz odricanje tužitelja/tražitelja izvršenja od naplate duga u vidu ukupnih zateznih kamata po svim pravosnažnim i izvršnim sudskim odlukama,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>. godine u momentu podnošenja Zahtjeva.</w:t>
      </w:r>
    </w:p>
    <w:p w14:paraId="6481F03C" w14:textId="0EDDE28B" w:rsidR="004533C8" w:rsidRDefault="004533C8" w:rsidP="004533C8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Vlada Federacije Bosne i Hercegovine usvojila je tekstove tri tipska Ugovora, koja obuhvataju različita potraživanja i predviđaju različite potpisnike na strani tužitelja/tražioca izvršenja. S tim u vezi, Ugovori mogu biti potpisani od strane dvije ili tri ugovorne strane, kako slijedi:</w:t>
      </w:r>
    </w:p>
    <w:p w14:paraId="0D54BE49" w14:textId="580B61B8" w:rsidR="004533C8" w:rsidRDefault="004533C8" w:rsidP="004533C8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Tekst tipskog Ugovora pod oznakom „A“ i naslovom „UGOVOR O VANSUDSKOJ NAGODBI U 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GODINI ZA IZMIRENJE OBAVEZA PROIZAŠLIH IZ RADNIH ODNOSA UTVRĐENIH PRAVOSNAŽNIM I IZVRŠNIM SUDSKIM ODLUKAMA PREMA UPOSLENICIMA I PENZIONERIMA FEDERALNIH ORGANA I INSTITUCIJA“ potpisuje se od stane dvije </w:t>
      </w:r>
      <w:r w:rsidR="00B4046D">
        <w:rPr>
          <w:rFonts w:ascii="Arial" w:hAnsi="Arial" w:cs="Arial"/>
          <w:sz w:val="24"/>
          <w:szCs w:val="24"/>
          <w:lang w:val="hr-HR"/>
        </w:rPr>
        <w:t xml:space="preserve">(2) </w:t>
      </w:r>
      <w:r>
        <w:rPr>
          <w:rFonts w:ascii="Arial" w:hAnsi="Arial" w:cs="Arial"/>
          <w:sz w:val="24"/>
          <w:szCs w:val="24"/>
          <w:lang w:val="hr-HR"/>
        </w:rPr>
        <w:t>ugovorne strane u slučajevima kada se pored</w:t>
      </w:r>
      <w:r w:rsidR="00147085">
        <w:rPr>
          <w:rFonts w:ascii="Arial" w:hAnsi="Arial" w:cs="Arial"/>
          <w:sz w:val="24"/>
          <w:szCs w:val="24"/>
          <w:lang w:val="hr-HR"/>
        </w:rPr>
        <w:t xml:space="preserve"> ovlaštenog rukovodioca institucije ili organa Federacije Bosne i Hercegovine kao potpisnik pojavljuje uposlenik ili njegov nasljednik, penzioner ili njegov nasljednik, </w:t>
      </w:r>
      <w:r w:rsidR="00B40D06">
        <w:rPr>
          <w:rFonts w:ascii="Arial" w:hAnsi="Arial" w:cs="Arial"/>
          <w:sz w:val="24"/>
          <w:szCs w:val="24"/>
          <w:lang w:val="hr-HR"/>
        </w:rPr>
        <w:t>ili treće lice/</w:t>
      </w:r>
      <w:r w:rsidR="00147085">
        <w:rPr>
          <w:rFonts w:ascii="Arial" w:hAnsi="Arial" w:cs="Arial"/>
          <w:sz w:val="24"/>
          <w:szCs w:val="24"/>
          <w:lang w:val="hr-HR"/>
        </w:rPr>
        <w:t>advokatska kancelarija</w:t>
      </w:r>
      <w:r w:rsidR="00B40D06">
        <w:rPr>
          <w:rFonts w:ascii="Arial" w:hAnsi="Arial" w:cs="Arial"/>
          <w:sz w:val="24"/>
          <w:szCs w:val="24"/>
          <w:lang w:val="hr-HR"/>
        </w:rPr>
        <w:t xml:space="preserve"> - punomoćnik</w:t>
      </w:r>
      <w:r w:rsidR="00147085">
        <w:rPr>
          <w:rFonts w:ascii="Arial" w:hAnsi="Arial" w:cs="Arial"/>
          <w:sz w:val="24"/>
          <w:szCs w:val="24"/>
          <w:lang w:val="hr-HR"/>
        </w:rPr>
        <w:t xml:space="preserve"> koj</w:t>
      </w:r>
      <w:r w:rsidR="00B40D06">
        <w:rPr>
          <w:rFonts w:ascii="Arial" w:hAnsi="Arial" w:cs="Arial"/>
          <w:sz w:val="24"/>
          <w:szCs w:val="24"/>
          <w:lang w:val="hr-HR"/>
        </w:rPr>
        <w:t>e</w:t>
      </w:r>
      <w:r w:rsidR="00147085">
        <w:rPr>
          <w:rFonts w:ascii="Arial" w:hAnsi="Arial" w:cs="Arial"/>
          <w:sz w:val="24"/>
          <w:szCs w:val="24"/>
          <w:lang w:val="hr-HR"/>
        </w:rPr>
        <w:t xml:space="preserve"> </w:t>
      </w:r>
      <w:r w:rsidR="00B40D06">
        <w:rPr>
          <w:rFonts w:ascii="Arial" w:hAnsi="Arial" w:cs="Arial"/>
          <w:sz w:val="24"/>
          <w:szCs w:val="24"/>
          <w:lang w:val="hr-HR"/>
        </w:rPr>
        <w:t>su</w:t>
      </w:r>
      <w:r w:rsidR="00147085">
        <w:rPr>
          <w:rFonts w:ascii="Arial" w:hAnsi="Arial" w:cs="Arial"/>
          <w:sz w:val="24"/>
          <w:szCs w:val="24"/>
          <w:lang w:val="hr-HR"/>
        </w:rPr>
        <w:t xml:space="preserve"> ovla</w:t>
      </w:r>
      <w:r w:rsidR="00B40D06">
        <w:rPr>
          <w:rFonts w:ascii="Arial" w:hAnsi="Arial" w:cs="Arial"/>
          <w:sz w:val="24"/>
          <w:szCs w:val="24"/>
          <w:lang w:val="hr-HR"/>
        </w:rPr>
        <w:t xml:space="preserve">stili </w:t>
      </w:r>
      <w:r w:rsidR="00147085">
        <w:rPr>
          <w:rFonts w:ascii="Arial" w:hAnsi="Arial" w:cs="Arial"/>
          <w:sz w:val="24"/>
          <w:szCs w:val="24"/>
          <w:lang w:val="hr-HR"/>
        </w:rPr>
        <w:t>da u ime njih potpiše Ugovor i to za ukupna potraživanja na ime osnovnog duga (glavnice) i pripadajućih poreza i doprinosa (bez pripadajućih iznosa po osnovu zateznih kamata) koja imaju u momentu podnošenja Zahtjeva prema Budžetu Federacije Bosne i Hercegovine po svim pravosnažnim i izvršnim presudama/rješenjima o izvršenju iz radnih odnosa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="00147085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="00147085">
        <w:rPr>
          <w:rFonts w:ascii="Arial" w:hAnsi="Arial" w:cs="Arial"/>
          <w:sz w:val="24"/>
          <w:szCs w:val="24"/>
          <w:lang w:val="hr-HR"/>
        </w:rPr>
        <w:t xml:space="preserve">. godine. </w:t>
      </w:r>
    </w:p>
    <w:p w14:paraId="5472BC98" w14:textId="77777777" w:rsidR="008C6744" w:rsidRPr="004533C8" w:rsidRDefault="008C6744" w:rsidP="008C6744">
      <w:pPr>
        <w:pStyle w:val="ListParagraph"/>
        <w:jc w:val="both"/>
        <w:rPr>
          <w:rFonts w:ascii="Arial" w:hAnsi="Arial" w:cs="Arial"/>
          <w:sz w:val="24"/>
          <w:szCs w:val="24"/>
          <w:lang w:val="hr-HR"/>
        </w:rPr>
      </w:pPr>
    </w:p>
    <w:p w14:paraId="327204E9" w14:textId="6EC681EE" w:rsidR="008C6744" w:rsidRDefault="008C6744" w:rsidP="008C6744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Tekst tipskog Ugovora pod oznakom „B“ i naslovom „UGOVOR O VANSUDSKOJ NAGODBI U 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GODINI ZA IZMIRENJE OBAVEZA PROIZAŠLIH IZ RADNIH ODNOSA UTVRĐENIH PRAVOSNAŽNIM I IZVRŠNIM SUDSKIM ODLUKAMA PREMA ADVOKATSKOJ KANCELARIJI – PUNOMOĆNIKU UPOSLENIKA ILI PENZIONERA U FEDERALNIM ORGANIMA I INSTITUCIJAMA“ potpisuje se od stane dvije (2) ugovorne strane u slučajevima kada se pored ovlaštenog rukovodioca institucije ili organa Federacije Bosne i Hercegovine kao potpisnik </w:t>
      </w:r>
      <w:r>
        <w:rPr>
          <w:rFonts w:ascii="Arial" w:hAnsi="Arial" w:cs="Arial"/>
          <w:sz w:val="24"/>
          <w:szCs w:val="24"/>
          <w:lang w:val="hr-HR"/>
        </w:rPr>
        <w:lastRenderedPageBreak/>
        <w:t xml:space="preserve">pojavljuje ovlašteni predstavnik advokatske kancelarije – punomoćnika (koji je kao takav upisan u rješenju/uvjerenju o upisu u Imenik advokata kod nadležne advokatske komore) i to za ukupna potraživanja </w:t>
      </w:r>
      <w:r w:rsidR="00DA451F">
        <w:rPr>
          <w:rFonts w:ascii="Arial" w:hAnsi="Arial" w:cs="Arial"/>
          <w:sz w:val="24"/>
          <w:szCs w:val="24"/>
          <w:lang w:val="hr-HR"/>
        </w:rPr>
        <w:t xml:space="preserve">po osnovu glavnice duga na ime troškova parničnog i izvršnog postupka (bez pripadajućih iznosa po osnovu zateznih kamata) </w:t>
      </w:r>
      <w:r>
        <w:rPr>
          <w:rFonts w:ascii="Arial" w:hAnsi="Arial" w:cs="Arial"/>
          <w:sz w:val="24"/>
          <w:szCs w:val="24"/>
          <w:lang w:val="hr-HR"/>
        </w:rPr>
        <w:t xml:space="preserve">koja </w:t>
      </w:r>
      <w:r w:rsidR="00DA451F">
        <w:rPr>
          <w:rFonts w:ascii="Arial" w:hAnsi="Arial" w:cs="Arial"/>
          <w:sz w:val="24"/>
          <w:szCs w:val="24"/>
          <w:lang w:val="hr-HR"/>
        </w:rPr>
        <w:t>ima</w:t>
      </w:r>
      <w:r>
        <w:rPr>
          <w:rFonts w:ascii="Arial" w:hAnsi="Arial" w:cs="Arial"/>
          <w:sz w:val="24"/>
          <w:szCs w:val="24"/>
          <w:lang w:val="hr-HR"/>
        </w:rPr>
        <w:t xml:space="preserve"> u momentu podnošenja Zahtjeva prema Budžetu Federacije Bosne i Hercegovine po svim pravosnažnim i izvršnim presudama/rješenjima o izvršenju iz radnih odnosa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 xml:space="preserve">. godine. </w:t>
      </w:r>
    </w:p>
    <w:p w14:paraId="16ADB25B" w14:textId="77777777" w:rsidR="00B40D06" w:rsidRPr="004533C8" w:rsidRDefault="00B40D06" w:rsidP="00B40D06">
      <w:pPr>
        <w:pStyle w:val="ListParagraph"/>
        <w:jc w:val="both"/>
        <w:rPr>
          <w:rFonts w:ascii="Arial" w:hAnsi="Arial" w:cs="Arial"/>
          <w:sz w:val="24"/>
          <w:szCs w:val="24"/>
          <w:lang w:val="hr-HR"/>
        </w:rPr>
      </w:pPr>
    </w:p>
    <w:p w14:paraId="3DDE1D23" w14:textId="79E944C8" w:rsidR="00B40D06" w:rsidRDefault="00B40D06" w:rsidP="00B40D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Tekst tipskog Ugovora pod oznakom „C“ i naslovom „UGOVOR O VANSUDSKOJ NAGODBI U 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>
        <w:rPr>
          <w:rFonts w:ascii="Arial" w:hAnsi="Arial" w:cs="Arial"/>
          <w:sz w:val="24"/>
          <w:szCs w:val="24"/>
          <w:lang w:val="hr-HR"/>
        </w:rPr>
        <w:t>. GODINI ZA IZMIRENJE OBAVEZA PROIZAŠLIH IZ RADNIH ODNOSA UTVRĐENIH PRAVOSNAŽNIM I IZVRŠNIM SUDSKIM ODLUKAMA PREMA UPOSLENICIMA I PENZIONERIMA FEDERALNIH ORGANA I INSTITUCIJA I ADVOKATSKIM KANCELARIJAMA - PUNOMOĆNICIMA“ potpisuje se od stane tri (3) ugovorne strane u slučajevima kada se pored ovlaštenog rukovodioca institucije ili organa Federacije Bosne i Hercegovine pojavljuju još dva potpisnika, kako slijedi:</w:t>
      </w:r>
    </w:p>
    <w:p w14:paraId="39BCBF3F" w14:textId="0140B71D" w:rsidR="00B40D06" w:rsidRDefault="004D73D6" w:rsidP="00B40D0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</w:t>
      </w:r>
      <w:r w:rsidR="00B40D06">
        <w:rPr>
          <w:rFonts w:ascii="Arial" w:hAnsi="Arial" w:cs="Arial"/>
          <w:sz w:val="24"/>
          <w:szCs w:val="24"/>
          <w:lang w:val="hr-HR"/>
        </w:rPr>
        <w:t>poslenik ili njegov nasljednik, penzioner ili njegov nasljednik, ili treće lice/advokatska kancelarija – punomoćnik koje su ovlastili da u njihovo ime potpišu Ugovor i to za potraživanja na ime osnovnog duga (glavnice) sa pripadajućim porezima i doprinosima (bez pripadajućih iznosa po osnovu zateznih kamata) koja imaju u momentu podnošenja Zahtjeva po svim pravosnažnim i izvršnim presudama/rješenjima o izvršenju iz radnih odnosa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="00B40D06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="00B40D06">
        <w:rPr>
          <w:rFonts w:ascii="Arial" w:hAnsi="Arial" w:cs="Arial"/>
          <w:sz w:val="24"/>
          <w:szCs w:val="24"/>
          <w:lang w:val="hr-HR"/>
        </w:rPr>
        <w:t>. godine, i</w:t>
      </w:r>
    </w:p>
    <w:p w14:paraId="2A423DCF" w14:textId="16DA2474" w:rsidR="00B40D06" w:rsidRPr="00B40D06" w:rsidRDefault="004D73D6" w:rsidP="00B40D0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a</w:t>
      </w:r>
      <w:r w:rsidR="00B40D06">
        <w:rPr>
          <w:rFonts w:ascii="Arial" w:hAnsi="Arial" w:cs="Arial"/>
          <w:sz w:val="24"/>
          <w:szCs w:val="24"/>
          <w:lang w:val="hr-HR"/>
        </w:rPr>
        <w:t xml:space="preserve">dvokatska kancelarija – punomoćnik za potraživanja </w:t>
      </w:r>
      <w:r w:rsidR="004151E0">
        <w:rPr>
          <w:rFonts w:ascii="Arial" w:hAnsi="Arial" w:cs="Arial"/>
          <w:sz w:val="24"/>
          <w:szCs w:val="24"/>
          <w:lang w:val="hr-HR"/>
        </w:rPr>
        <w:t xml:space="preserve">na ime troškova sudskih parničnih i izvršnih postupaka (bez pripadajućih iznosa po osnovu zateznih kamata) koja imaju u momentu podnošenja Zahtjeva po svim pravosnažnim i izvršnim presudama/rješenjima </w:t>
      </w:r>
      <w:r w:rsidR="007B593A">
        <w:rPr>
          <w:rFonts w:ascii="Arial" w:hAnsi="Arial" w:cs="Arial"/>
          <w:sz w:val="24"/>
          <w:szCs w:val="24"/>
          <w:lang w:val="hr-HR"/>
        </w:rPr>
        <w:t>o izvršenju iz radnih odnosa zaključno sa 31.</w:t>
      </w:r>
      <w:r w:rsidR="0000797C">
        <w:rPr>
          <w:rFonts w:ascii="Arial" w:hAnsi="Arial" w:cs="Arial"/>
          <w:sz w:val="24"/>
          <w:szCs w:val="24"/>
          <w:lang w:val="hr-HR"/>
        </w:rPr>
        <w:t>03</w:t>
      </w:r>
      <w:r w:rsidR="007B593A">
        <w:rPr>
          <w:rFonts w:ascii="Arial" w:hAnsi="Arial" w:cs="Arial"/>
          <w:sz w:val="24"/>
          <w:szCs w:val="24"/>
          <w:lang w:val="hr-HR"/>
        </w:rPr>
        <w:t>.202</w:t>
      </w:r>
      <w:r w:rsidR="0000797C">
        <w:rPr>
          <w:rFonts w:ascii="Arial" w:hAnsi="Arial" w:cs="Arial"/>
          <w:sz w:val="24"/>
          <w:szCs w:val="24"/>
          <w:lang w:val="hr-HR"/>
        </w:rPr>
        <w:t>6</w:t>
      </w:r>
      <w:r w:rsidR="007B593A">
        <w:rPr>
          <w:rFonts w:ascii="Arial" w:hAnsi="Arial" w:cs="Arial"/>
          <w:sz w:val="24"/>
          <w:szCs w:val="24"/>
          <w:lang w:val="hr-HR"/>
        </w:rPr>
        <w:t xml:space="preserve">. godine. </w:t>
      </w:r>
    </w:p>
    <w:p w14:paraId="797D922A" w14:textId="77777777" w:rsidR="004533C8" w:rsidRDefault="004533C8" w:rsidP="004F597F">
      <w:pPr>
        <w:jc w:val="both"/>
        <w:rPr>
          <w:rFonts w:ascii="Arial" w:hAnsi="Arial" w:cs="Arial"/>
          <w:sz w:val="24"/>
          <w:szCs w:val="24"/>
          <w:lang w:val="hr-HR"/>
        </w:rPr>
      </w:pPr>
    </w:p>
    <w:p w14:paraId="0E19A2C6" w14:textId="762DED39" w:rsidR="00305F84" w:rsidRPr="00B4046D" w:rsidRDefault="008E6CED" w:rsidP="00305F84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B4046D">
        <w:rPr>
          <w:rFonts w:ascii="Arial" w:hAnsi="Arial" w:cs="Arial"/>
          <w:b/>
          <w:bCs/>
          <w:sz w:val="24"/>
          <w:szCs w:val="24"/>
          <w:lang w:val="bs-Latn-BA"/>
        </w:rPr>
        <w:t>4</w:t>
      </w:r>
      <w:r w:rsidR="00305F84" w:rsidRPr="00B4046D">
        <w:rPr>
          <w:rFonts w:ascii="Arial" w:hAnsi="Arial" w:cs="Arial"/>
          <w:b/>
          <w:bCs/>
          <w:sz w:val="24"/>
          <w:szCs w:val="24"/>
          <w:lang w:val="bs-Latn-BA"/>
        </w:rPr>
        <w:t>.</w:t>
      </w:r>
      <w:r w:rsidR="00305F84" w:rsidRPr="00B4046D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Popunjavanje i prilagodba teksta tipskih ugovora o </w:t>
      </w:r>
      <w:proofErr w:type="spellStart"/>
      <w:r w:rsidR="00305F84" w:rsidRPr="00B4046D">
        <w:rPr>
          <w:rFonts w:ascii="Arial" w:hAnsi="Arial" w:cs="Arial"/>
          <w:b/>
          <w:bCs/>
          <w:sz w:val="24"/>
          <w:szCs w:val="24"/>
          <w:lang w:val="bs-Latn-BA"/>
        </w:rPr>
        <w:t>vansudskoj</w:t>
      </w:r>
      <w:proofErr w:type="spellEnd"/>
      <w:r w:rsidR="00305F84" w:rsidRPr="00B4046D">
        <w:rPr>
          <w:rFonts w:ascii="Arial" w:hAnsi="Arial" w:cs="Arial"/>
          <w:b/>
          <w:bCs/>
          <w:sz w:val="24"/>
          <w:szCs w:val="24"/>
          <w:lang w:val="bs-Latn-BA"/>
        </w:rPr>
        <w:t xml:space="preserve"> nagodbi </w:t>
      </w:r>
    </w:p>
    <w:p w14:paraId="08864480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21FE8951" w14:textId="751FB8BE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 xml:space="preserve">Izuzetno, ugovor može biti potpisan između dvije ugovorne strane, a da obuhvati sva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po osnovu glavnice tako i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dosuđenih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troškova na ime parničnog i izvršnog postupka. Radi se o rijetkim situacijama gdje je tužitelj/tražitelj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ili sam snosio ove troškove ili sam sebe zastupao pa samim tim također sam platio troškove parničnog i izvršnog postupka. U ovim situacijama rukovodioci organa i institucija Federacije Bosne i Hercegovine dužni su nakon provjere Zahtjeva (ukoliko se utvrdi opravdanost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) pisanim putem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zatražiti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da im Ured premijera Federacije Bosne i Hercegovine dostavi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pojašnjenje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u smislu tipskog teksta Ugovora kojeg bi potpisali.  </w:t>
      </w:r>
    </w:p>
    <w:p w14:paraId="3CE69F59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67BF8A3" w14:textId="0C045161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lastRenderedPageBreak/>
        <w:t>Obaveza je podnosioca Zahtjeva da sa web stranice Vlade Federacije Bosne i Hercegovine preuzme i popuni za njega odgovarajući tekst tipskog Ugovora, te ga nakon toga potpiše u četiri (4) primjerka, odnosno šest (</w:t>
      </w:r>
      <w:r w:rsidR="00B4046D">
        <w:rPr>
          <w:rFonts w:ascii="Arial" w:hAnsi="Arial" w:cs="Arial"/>
          <w:sz w:val="24"/>
          <w:szCs w:val="24"/>
          <w:lang w:val="bs-Latn-BA"/>
        </w:rPr>
        <w:t>6</w:t>
      </w:r>
      <w:r w:rsidRPr="00B4046D">
        <w:rPr>
          <w:rFonts w:ascii="Arial" w:hAnsi="Arial" w:cs="Arial"/>
          <w:sz w:val="24"/>
          <w:szCs w:val="24"/>
          <w:lang w:val="bs-Latn-BA"/>
        </w:rPr>
        <w:t>) primjeraka u slučaju tipskog Ugovora pod oznakom „C“ i zajedno sa Zahtjevom i pripadajućom dokumentacijom kako je propisano Javnim pozivom preda na protokol (službu za prijem pošte) tužene institucije ili organa Federacije Bosne i Hercegovine. Sa druge strane, obaveza je rukovodioca organa i institucija Federacije Bosne i Hercegovine i njegovih službi da</w:t>
      </w:r>
      <w:r w:rsid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B4046D">
        <w:rPr>
          <w:rFonts w:ascii="Arial" w:hAnsi="Arial" w:cs="Arial"/>
          <w:sz w:val="24"/>
          <w:szCs w:val="24"/>
          <w:lang w:val="bs-Latn-BA"/>
        </w:rPr>
        <w:t>svim zainteresiranim podnosiocima Zahtjeva pruže svu pomoć u davanju informacija i popunjavanju odgovarajućeg  teksta tipskog Ugovora.</w:t>
      </w:r>
    </w:p>
    <w:p w14:paraId="0CFE8738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B962884" w14:textId="6AB7B7B1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>Dijelovi tekstova tipskih Ugovora pod oznakama „A“ i „C“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u kojem se traži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navođenje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iznosa na ime poreza i doprinosa za PIO/MIO utvrđen pravosnažnim i izvršnim sudskim odlukama se popunjava samo u slučajevima sudskih odluka u kojima su dosuđeni ovi iznosi, u suprotnom taj dio ne treba popuniti ili na odgovarajućem dijelu upisati 0 (nula) radi potvrde da u konkretnom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U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govoru ne postoje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ove vrste prema Budžetu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.    </w:t>
      </w:r>
    </w:p>
    <w:p w14:paraId="6A9D1A21" w14:textId="39DE5A72" w:rsidR="00305F84" w:rsidRPr="00B4046D" w:rsidRDefault="0080326C" w:rsidP="00305F84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>Tekst tipskog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B4046D">
        <w:rPr>
          <w:rFonts w:ascii="Arial" w:hAnsi="Arial" w:cs="Arial"/>
          <w:sz w:val="24"/>
          <w:szCs w:val="24"/>
          <w:lang w:val="bs-Latn-BA"/>
        </w:rPr>
        <w:t>U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govora pod oznakom „C“ može se </w:t>
      </w:r>
      <w:proofErr w:type="spellStart"/>
      <w:r w:rsidR="00305F84" w:rsidRPr="00B4046D">
        <w:rPr>
          <w:rFonts w:ascii="Arial" w:hAnsi="Arial" w:cs="Arial"/>
          <w:sz w:val="24"/>
          <w:szCs w:val="24"/>
          <w:lang w:val="bs-Latn-BA"/>
        </w:rPr>
        <w:t>zaključiti</w:t>
      </w:r>
      <w:proofErr w:type="spellEnd"/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samo u izuzetnim situacijama obzirom da se </w:t>
      </w:r>
      <w:r w:rsidRPr="00B4046D">
        <w:rPr>
          <w:rFonts w:ascii="Arial" w:hAnsi="Arial" w:cs="Arial"/>
          <w:sz w:val="24"/>
          <w:szCs w:val="24"/>
          <w:lang w:val="bs-Latn-BA"/>
        </w:rPr>
        <w:t>o</w:t>
      </w:r>
      <w:r w:rsidR="004D73D6">
        <w:rPr>
          <w:rFonts w:ascii="Arial" w:hAnsi="Arial" w:cs="Arial"/>
          <w:sz w:val="24"/>
          <w:szCs w:val="24"/>
          <w:lang w:val="bs-Latn-BA"/>
        </w:rPr>
        <w:t>d</w:t>
      </w:r>
      <w:r w:rsidRPr="00B4046D">
        <w:rPr>
          <w:rFonts w:ascii="Arial" w:hAnsi="Arial" w:cs="Arial"/>
          <w:sz w:val="24"/>
          <w:szCs w:val="24"/>
          <w:lang w:val="bs-Latn-BA"/>
        </w:rPr>
        <w:t>vojenim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="00305F84" w:rsidRPr="00B4046D">
        <w:rPr>
          <w:rFonts w:ascii="Arial" w:hAnsi="Arial" w:cs="Arial"/>
          <w:sz w:val="24"/>
          <w:szCs w:val="24"/>
          <w:lang w:val="bs-Latn-BA"/>
        </w:rPr>
        <w:t>zaključenjem</w:t>
      </w:r>
      <w:proofErr w:type="spellEnd"/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 tipskih U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>govora po</w:t>
      </w:r>
      <w:r w:rsidRPr="00B4046D">
        <w:rPr>
          <w:rFonts w:ascii="Arial" w:hAnsi="Arial" w:cs="Arial"/>
          <w:sz w:val="24"/>
          <w:szCs w:val="24"/>
          <w:lang w:val="bs-Latn-BA"/>
        </w:rPr>
        <w:t>d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oznakama „A“ i „B“ mogu izvršiti plaćanja po svim vrstama </w:t>
      </w:r>
      <w:proofErr w:type="spellStart"/>
      <w:r w:rsidR="00305F84" w:rsidRPr="00B4046D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definiranih u tekstu </w:t>
      </w:r>
      <w:r w:rsidRPr="00B4046D">
        <w:rPr>
          <w:rFonts w:ascii="Arial" w:hAnsi="Arial" w:cs="Arial"/>
          <w:sz w:val="24"/>
          <w:szCs w:val="24"/>
          <w:lang w:val="bs-Latn-BA"/>
        </w:rPr>
        <w:t>tipskog U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govora pod oznakom „C“. Kako bi se osiguralo da </w:t>
      </w:r>
      <w:proofErr w:type="spellStart"/>
      <w:r w:rsidR="00305F84" w:rsidRPr="00B4046D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tipskog </w:t>
      </w:r>
      <w:r w:rsidRPr="00B4046D">
        <w:rPr>
          <w:rFonts w:ascii="Arial" w:hAnsi="Arial" w:cs="Arial"/>
          <w:sz w:val="24"/>
          <w:szCs w:val="24"/>
          <w:lang w:val="bs-Latn-BA"/>
        </w:rPr>
        <w:t>U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>govora pod oznakom „C“ bude u skladu sa ovim Uputs</w:t>
      </w:r>
      <w:r w:rsidRPr="00B4046D">
        <w:rPr>
          <w:rFonts w:ascii="Arial" w:hAnsi="Arial" w:cs="Arial"/>
          <w:sz w:val="24"/>
          <w:szCs w:val="24"/>
          <w:lang w:val="bs-Latn-BA"/>
        </w:rPr>
        <w:t>t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>vom</w:t>
      </w:r>
      <w:r w:rsidRPr="00B4046D">
        <w:rPr>
          <w:rFonts w:ascii="Arial" w:hAnsi="Arial" w:cs="Arial"/>
          <w:sz w:val="24"/>
          <w:szCs w:val="24"/>
          <w:lang w:val="bs-Latn-BA"/>
        </w:rPr>
        <w:t>,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potrebno je da tužena federalna institucija ili organ osiguraju prethodnu saglasnost za </w:t>
      </w:r>
      <w:proofErr w:type="spellStart"/>
      <w:r w:rsidR="00305F84" w:rsidRPr="00B4046D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 ove vrste ugovora od Ureda premijera </w:t>
      </w:r>
      <w:r w:rsidRPr="00B4046D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="00305F84" w:rsidRPr="00B4046D">
        <w:rPr>
          <w:rFonts w:ascii="Arial" w:hAnsi="Arial" w:cs="Arial"/>
          <w:sz w:val="24"/>
          <w:szCs w:val="24"/>
          <w:lang w:val="bs-Latn-BA"/>
        </w:rPr>
        <w:t xml:space="preserve">. </w:t>
      </w:r>
    </w:p>
    <w:p w14:paraId="28005D73" w14:textId="0D6426CC" w:rsidR="00305F84" w:rsidRPr="004D73D6" w:rsidRDefault="00305F84" w:rsidP="00305F84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 xml:space="preserve">U slučajevima pravosnažnih i izvršnih sudskih presuda gdje su dosuđeni iznosi po osnovu poreza na dohodak potrebno je visinu utvrđenog osnovnog duga (glavnice koja je predmet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U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govora) umanjiti za iznos poreza na dohodak ukoliko ga izmiruje tužena federalna institucija ili organ kao poslodavac. U suprotnom potrebno je uz potpis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U</w:t>
      </w:r>
      <w:r w:rsidRPr="00B4046D">
        <w:rPr>
          <w:rFonts w:ascii="Arial" w:hAnsi="Arial" w:cs="Arial"/>
          <w:sz w:val="24"/>
          <w:szCs w:val="24"/>
          <w:lang w:val="bs-Latn-BA"/>
        </w:rPr>
        <w:t>govora osigurati potpis na pisanu izjavu da će taj iznos izmiriti tužitelj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 xml:space="preserve">/tražitelj </w:t>
      </w:r>
      <w:proofErr w:type="spellStart"/>
      <w:r w:rsidR="0080326C" w:rsidRPr="00B4046D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. 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Radi sigurnosti uplate </w:t>
      </w:r>
      <w:proofErr w:type="spellStart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dosuđenog</w:t>
      </w:r>
      <w:proofErr w:type="spellEnd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iznosa po osnovu poreza na dohodak</w:t>
      </w:r>
      <w:r w:rsidR="0080326C" w:rsidRPr="004D73D6">
        <w:rPr>
          <w:rFonts w:ascii="Arial" w:hAnsi="Arial" w:cs="Arial"/>
          <w:b/>
          <w:bCs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predlaže se </w:t>
      </w:r>
      <w:r w:rsidR="0080326C" w:rsidRPr="004D73D6">
        <w:rPr>
          <w:rFonts w:ascii="Arial" w:hAnsi="Arial" w:cs="Arial"/>
          <w:b/>
          <w:bCs/>
          <w:sz w:val="24"/>
          <w:szCs w:val="24"/>
          <w:lang w:val="bs-Latn-BA"/>
        </w:rPr>
        <w:t>(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gdje god je to moguće</w:t>
      </w:r>
      <w:r w:rsidR="0080326C" w:rsidRPr="004D73D6">
        <w:rPr>
          <w:rFonts w:ascii="Arial" w:hAnsi="Arial" w:cs="Arial"/>
          <w:b/>
          <w:bCs/>
          <w:sz w:val="24"/>
          <w:szCs w:val="24"/>
          <w:lang w:val="bs-Latn-BA"/>
        </w:rPr>
        <w:t>)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da ovaj iznos izmiri tužena federalna institucija ili organ na naprijed navedeni način. </w:t>
      </w:r>
    </w:p>
    <w:p w14:paraId="310DC91D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b/>
          <w:bCs/>
          <w:color w:val="FF0000"/>
          <w:sz w:val="24"/>
          <w:szCs w:val="24"/>
          <w:lang w:val="bs-Latn-BA"/>
        </w:rPr>
      </w:pPr>
    </w:p>
    <w:p w14:paraId="78E92A2F" w14:textId="49B544D1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 xml:space="preserve">Ukoliko se radi o presudama na koje nisu uložene žalbe, pa su samim tim pravosnažne i automatski izvršne, u odgovarajućem dijelu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U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govora nije potrebno navoditi brojeve rješenja o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izvršenju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koja se u ovim slučajevima tzv. dobrov</w:t>
      </w:r>
      <w:r w:rsidR="0000797C">
        <w:rPr>
          <w:rFonts w:ascii="Arial" w:hAnsi="Arial" w:cs="Arial"/>
          <w:sz w:val="24"/>
          <w:szCs w:val="24"/>
          <w:lang w:val="bs-Latn-BA"/>
        </w:rPr>
        <w:t>o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ljnog </w:t>
      </w:r>
      <w:proofErr w:type="spellStart"/>
      <w:r w:rsidRPr="00B4046D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B4046D">
        <w:rPr>
          <w:rFonts w:ascii="Arial" w:hAnsi="Arial" w:cs="Arial"/>
          <w:sz w:val="24"/>
          <w:szCs w:val="24"/>
          <w:lang w:val="bs-Latn-BA"/>
        </w:rPr>
        <w:t xml:space="preserve"> i ne donose.      </w:t>
      </w:r>
    </w:p>
    <w:p w14:paraId="2404464F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30A1AA4" w14:textId="0C120C51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  <w:r w:rsidRPr="00B4046D">
        <w:rPr>
          <w:rFonts w:ascii="Arial" w:hAnsi="Arial" w:cs="Arial"/>
          <w:sz w:val="24"/>
          <w:szCs w:val="24"/>
          <w:lang w:val="bs-Latn-BA"/>
        </w:rPr>
        <w:t>U konsultaciji sa podnosiocima zahtjeva, a na osnovu naloga rukovodi</w:t>
      </w:r>
      <w:r w:rsidR="004D73D6">
        <w:rPr>
          <w:rFonts w:ascii="Arial" w:hAnsi="Arial" w:cs="Arial"/>
          <w:sz w:val="24"/>
          <w:szCs w:val="24"/>
          <w:lang w:val="bs-Latn-BA"/>
        </w:rPr>
        <w:t>la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ca tuženih organa i institucija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Federacije Bosne i Hercegovine,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 nadležne službe dužne su prilagoditi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 xml:space="preserve">tekst </w:t>
      </w:r>
      <w:r w:rsidRPr="00B4046D">
        <w:rPr>
          <w:rFonts w:ascii="Arial" w:hAnsi="Arial" w:cs="Arial"/>
          <w:sz w:val="24"/>
          <w:szCs w:val="24"/>
          <w:lang w:val="bs-Latn-BA"/>
        </w:rPr>
        <w:t>odgovarajuć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eg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tipskog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0326C" w:rsidRPr="00B4046D">
        <w:rPr>
          <w:rFonts w:ascii="Arial" w:hAnsi="Arial" w:cs="Arial"/>
          <w:sz w:val="24"/>
          <w:szCs w:val="24"/>
          <w:lang w:val="bs-Latn-BA"/>
        </w:rPr>
        <w:t>U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govora </w:t>
      </w:r>
      <w:r w:rsidRPr="00B4046D">
        <w:rPr>
          <w:rFonts w:ascii="Arial" w:hAnsi="Arial" w:cs="Arial"/>
          <w:b/>
          <w:bCs/>
          <w:sz w:val="24"/>
          <w:szCs w:val="24"/>
          <w:u w:val="single"/>
          <w:lang w:val="bs-Latn-BA"/>
        </w:rPr>
        <w:t>samo u sljedećim slučajevima</w:t>
      </w:r>
      <w:r w:rsidRPr="00B4046D">
        <w:rPr>
          <w:rFonts w:ascii="Arial" w:hAnsi="Arial" w:cs="Arial"/>
          <w:sz w:val="24"/>
          <w:szCs w:val="24"/>
          <w:lang w:val="bs-Latn-BA"/>
        </w:rPr>
        <w:t xml:space="preserve">: </w:t>
      </w:r>
    </w:p>
    <w:p w14:paraId="45ACEC88" w14:textId="77777777" w:rsidR="00305F84" w:rsidRPr="00B4046D" w:rsidRDefault="00305F84" w:rsidP="00305F8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5FAE6EA" w14:textId="034C4E2A" w:rsidR="00305F84" w:rsidRPr="004D73D6" w:rsidRDefault="00305F84" w:rsidP="004D73D6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koliko se tokom provjere osnovanosti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po osnovu </w:t>
      </w:r>
      <w:r w:rsidR="0080326C" w:rsidRPr="004D73D6">
        <w:rPr>
          <w:rFonts w:ascii="Arial" w:hAnsi="Arial" w:cs="Arial"/>
          <w:sz w:val="24"/>
          <w:szCs w:val="24"/>
          <w:lang w:val="bs-Latn-BA"/>
        </w:rPr>
        <w:t>podnesenih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0326C" w:rsidRPr="004D73D6">
        <w:rPr>
          <w:rFonts w:ascii="Arial" w:hAnsi="Arial" w:cs="Arial"/>
          <w:sz w:val="24"/>
          <w:szCs w:val="24"/>
          <w:lang w:val="bs-Latn-BA"/>
        </w:rPr>
        <w:t>Z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ahtjeva uoče tzv. „dupla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“ tj. „dupla utuženja“. Naime, tokom </w:t>
      </w:r>
      <w:r w:rsidRPr="004D73D6">
        <w:rPr>
          <w:rFonts w:ascii="Arial" w:hAnsi="Arial" w:cs="Arial"/>
          <w:sz w:val="24"/>
          <w:szCs w:val="24"/>
          <w:lang w:val="bs-Latn-BA"/>
        </w:rPr>
        <w:lastRenderedPageBreak/>
        <w:t xml:space="preserve">provedbe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nagodbe u </w:t>
      </w:r>
      <w:r w:rsidR="0080326C" w:rsidRPr="004D73D6">
        <w:rPr>
          <w:rFonts w:ascii="Arial" w:hAnsi="Arial" w:cs="Arial"/>
          <w:sz w:val="24"/>
          <w:szCs w:val="24"/>
          <w:lang w:val="bs-Latn-BA"/>
        </w:rPr>
        <w:t>proteklim godinama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uočeni su slučajevi postojanj</w:t>
      </w:r>
      <w:r w:rsidR="0080326C" w:rsidRPr="004D73D6">
        <w:rPr>
          <w:rFonts w:ascii="Arial" w:hAnsi="Arial" w:cs="Arial"/>
          <w:sz w:val="24"/>
          <w:szCs w:val="24"/>
          <w:lang w:val="bs-Latn-BA"/>
        </w:rPr>
        <w:t>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više pravosnažnih i izvršnih sudskih odluka koje sadrže isti tužbeni zahtjev. Stoga je većina ovih zahtjeva odbijena kao neo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s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novana zbog zaštite Budžeta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>. U ovim slučajevima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rukovodioci institucija i organa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mogu potpisati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govore koji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obuhvataju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isplatu glavnice i pripadajućih poreza i doprinosa/troškova na ime parničnog i izvršnog postupka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samo po jednoj od ovakvih pravosnažnih i izvršnih sudskih odluka i to ukoliko od strane nadležnih službi tužene institucije ili organa 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prilagođeni tekst odgovarajućeg tipskog ugovora sadrži izjavu tužitelja/tražitelja </w:t>
      </w:r>
      <w:proofErr w:type="spellStart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, tj.  podnosioca 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>Z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ahtjeva o bezuvjetnom i trajnom otpustu duga po svim drugim pravosnažnim i izvršnim sudskim odlukama kojima su dosuđ</w:t>
      </w:r>
      <w:r w:rsidR="004D73D6" w:rsidRPr="004D73D6">
        <w:rPr>
          <w:rFonts w:ascii="Arial" w:hAnsi="Arial" w:cs="Arial"/>
          <w:b/>
          <w:bCs/>
          <w:sz w:val="24"/>
          <w:szCs w:val="24"/>
          <w:lang w:val="bs-Latn-BA"/>
        </w:rPr>
        <w:t>e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ne isplate glavnica, pripadajućih poreza i doprinosa/troškova na ime parničnog i izvršnog postupka po istom tužbenom zahtjevu, a u skladu sa članom 344. stav 1. Zakona o </w:t>
      </w:r>
      <w:r w:rsidR="004D73D6" w:rsidRPr="004D73D6">
        <w:rPr>
          <w:rFonts w:ascii="Arial" w:hAnsi="Arial" w:cs="Arial"/>
          <w:b/>
          <w:bCs/>
          <w:sz w:val="24"/>
          <w:szCs w:val="24"/>
          <w:lang w:val="bs-Latn-BA"/>
        </w:rPr>
        <w:t>obligacionim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odnosima.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Pored uključenja ove odredbe u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 xml:space="preserve">tekst </w:t>
      </w:r>
      <w:r w:rsidRPr="004D73D6">
        <w:rPr>
          <w:rFonts w:ascii="Arial" w:hAnsi="Arial" w:cs="Arial"/>
          <w:sz w:val="24"/>
          <w:szCs w:val="24"/>
          <w:lang w:val="bs-Latn-BA"/>
        </w:rPr>
        <w:t>odgovarajuć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eg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tipskog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>govora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rukovodioci institucija i organa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 njihove nadležne službe dužne su osigurati da podnosioci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Z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ahtjeva potpišu i ovjere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potpis na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posebnoj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ličn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oj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izjav</w:t>
      </w:r>
      <w:r w:rsidR="004D73D6" w:rsidRPr="004D73D6">
        <w:rPr>
          <w:rFonts w:ascii="Arial" w:hAnsi="Arial" w:cs="Arial"/>
          <w:sz w:val="24"/>
          <w:szCs w:val="24"/>
          <w:lang w:val="bs-Latn-BA"/>
        </w:rPr>
        <w:t>i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o bezuvjetnom i trajnom otpustu duga koja bi kao aneks činila sastavni dio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govora. Ova obaveza odnosi se na sve naprijed navedene tužitelje/tražitelje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: (a) uposlenike u organima i institucijama Federacije Bosne i Hercegovine, odnosno njihove nasljednike, b) penzionere ili njihove nasljednike, (c) advokatske kancelarije-punomoćnike kojima su dosuđeni iznosi na ime sudskih troškova parničnog i izvršnog postupka.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Osim ove prilagodbe rukovodioci institucija i organa 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nemaju ovlasti u bilo kom drugom smislu mijenjati tekstove tipskih 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govora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,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osim ako nije propisano </w:t>
      </w:r>
      <w:r w:rsidR="00A67140"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ovim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Uputstvom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.  </w:t>
      </w:r>
    </w:p>
    <w:p w14:paraId="557959C0" w14:textId="77777777" w:rsidR="00305F84" w:rsidRPr="00B4046D" w:rsidRDefault="00305F84" w:rsidP="00305F84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2B75042D" w14:textId="00E050B3" w:rsidR="00305F84" w:rsidRPr="004D73D6" w:rsidRDefault="00305F84" w:rsidP="004D73D6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Moguće su situacije u kojima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institucija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ili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organ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nije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u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mogućnosti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zaključiti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Ugovor (iako je provjerom utvrđena opravdanost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, kao i prioritet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>)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jer iznos za njegovo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prevazilazi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67140" w:rsidRPr="004D73D6">
        <w:rPr>
          <w:rFonts w:ascii="Arial" w:hAnsi="Arial" w:cs="Arial"/>
          <w:sz w:val="24"/>
          <w:szCs w:val="24"/>
          <w:lang w:val="bs-Latn-BA"/>
        </w:rPr>
        <w:t>sredstva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koja su institucij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i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ili organ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u 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Federaciji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preostala tj. na raspolaganju za ovu svrhu. U ovom slučaju, a da bi se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ispoštovao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princip prioriteta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govora (da se ugovori zaključuju po redoslijedu predaje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Z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ahtjeva) dozvoljena je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mogućnost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da se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podnosilac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Zahtjeva, pored odricanja od naplate po osnovu zateznih kamata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odrekne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i dijela glavnice duga po jednoj ili više pravosnažnih i izvršnih sudskih odluka u dijelu koji će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omogućiti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govora u odnosu na sredstva koja su na raspolaganju organima i institucijama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. S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tim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u vezi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rukovodioci institucija i organa </w:t>
      </w:r>
      <w:r w:rsidR="009D2B1C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mogu potpisati od strane njihovih službi prilagođen tekst odgovarajućeg tipskog Ugovora koji obuhvata isplatu „umanjene glavnice duga“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 xml:space="preserve">i 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koji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sadrži izjavu tužitelja/tražitelja </w:t>
      </w:r>
      <w:proofErr w:type="spellStart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, tj. podnosioca zahtjeva o bezuvjetnom i trajnom otpustu duga u tom dijelu, a u skladu sa članom 344. stav 1. Zakona o </w:t>
      </w:r>
      <w:r w:rsidR="004D73D6" w:rsidRPr="004D73D6">
        <w:rPr>
          <w:rFonts w:ascii="Arial" w:hAnsi="Arial" w:cs="Arial"/>
          <w:b/>
          <w:bCs/>
          <w:sz w:val="24"/>
          <w:szCs w:val="24"/>
          <w:lang w:val="bs-Latn-BA"/>
        </w:rPr>
        <w:t>obligacionim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odnosima.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Pored uključenja ove odredbe u tekst </w:t>
      </w:r>
      <w:r w:rsidRPr="004D73D6">
        <w:rPr>
          <w:rFonts w:ascii="Arial" w:hAnsi="Arial" w:cs="Arial"/>
          <w:sz w:val="24"/>
          <w:szCs w:val="24"/>
          <w:lang w:val="bs-Latn-BA"/>
        </w:rPr>
        <w:lastRenderedPageBreak/>
        <w:t xml:space="preserve">odgovarajućeg tipskog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>govora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,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rukovodioci institucija i organa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 njihove nadležne službe dužne su osigurati da podnosioci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Z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ahtjeva potpišu i ovjere u naprijed navedenom smislu posebnu ličnu izjavu o otpustu duga koja bi kao aneks činila sastavni dio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govora. Ova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mogućnost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dozvoljena je svim naprijed navedenim tužiteljima/tražiteljima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: (a) uposlenicima u organima i institucijama Federacije Bosne i Hercegovine, odnosno njihovim nasljednicima, b) 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penzionerima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ili njihov</w:t>
      </w:r>
      <w:r w:rsidR="00D243E2" w:rsidRPr="004D73D6">
        <w:rPr>
          <w:rFonts w:ascii="Arial" w:hAnsi="Arial" w:cs="Arial"/>
          <w:sz w:val="24"/>
          <w:szCs w:val="24"/>
          <w:lang w:val="bs-Latn-BA"/>
        </w:rPr>
        <w:t>im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nasljednicima, (c) advokatskim kancelarijama-punomoćnicima kojima su dosuđeni iznosi na ime sudskih troškova parničnog i izvršnog postupka. 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Osim ove, i naprijed navedene prilagodbe rukovodioci institucija i organa </w:t>
      </w:r>
      <w:r w:rsidR="00D243E2" w:rsidRPr="004D73D6">
        <w:rPr>
          <w:rFonts w:ascii="Arial" w:hAnsi="Arial" w:cs="Arial"/>
          <w:b/>
          <w:bCs/>
          <w:sz w:val="24"/>
          <w:szCs w:val="24"/>
          <w:lang w:val="bs-Latn-BA"/>
        </w:rPr>
        <w:t>Federacije Bosne i Hercegovine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nemaju ovlasti u bilo kom drugom smislu mijenjati tekstove tipskih </w:t>
      </w:r>
      <w:r w:rsidR="00D243E2" w:rsidRPr="004D73D6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govora.  </w:t>
      </w:r>
    </w:p>
    <w:p w14:paraId="3B93C628" w14:textId="77777777" w:rsidR="00A64BBC" w:rsidRPr="004D73D6" w:rsidRDefault="00A64BBC" w:rsidP="00992C74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1CDE374A" w14:textId="77777777" w:rsidR="00992C74" w:rsidRPr="004D73D6" w:rsidRDefault="00992C74" w:rsidP="00992C74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III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Proces </w:t>
      </w:r>
      <w:proofErr w:type="spellStart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vansudske</w:t>
      </w:r>
      <w:proofErr w:type="spellEnd"/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 xml:space="preserve"> nagodbe </w:t>
      </w:r>
    </w:p>
    <w:p w14:paraId="615E56F4" w14:textId="77777777" w:rsidR="004D73D6" w:rsidRDefault="004D73D6" w:rsidP="00992C74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13FBD7F2" w14:textId="757695D1" w:rsidR="00992C74" w:rsidRPr="004D73D6" w:rsidRDefault="00992C74" w:rsidP="00992C74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>1.</w:t>
      </w:r>
      <w:r w:rsidRPr="004D73D6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Tok procesa  </w:t>
      </w:r>
    </w:p>
    <w:p w14:paraId="3F980C05" w14:textId="77777777" w:rsidR="00992C74" w:rsidRPr="004D73D6" w:rsidRDefault="00992C74" w:rsidP="00992C74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Vansudska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nagodba</w:t>
      </w:r>
      <w:r w:rsidRPr="004D73D6">
        <w:rPr>
          <w:rFonts w:ascii="Arial" w:hAnsi="Arial" w:cs="Arial"/>
          <w:b/>
          <w:sz w:val="24"/>
          <w:szCs w:val="24"/>
          <w:lang w:val="bs-Latn-BA"/>
        </w:rPr>
        <w:t xml:space="preserve"> 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zasniva se na principu </w:t>
      </w:r>
      <w:r w:rsidRPr="004D73D6">
        <w:rPr>
          <w:rFonts w:ascii="Arial" w:hAnsi="Arial" w:cs="Arial"/>
          <w:b/>
          <w:bCs/>
          <w:sz w:val="24"/>
          <w:szCs w:val="24"/>
          <w:u w:val="single"/>
          <w:lang w:val="bs-Latn-BA"/>
        </w:rPr>
        <w:t>dobrovoljnosti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, a sam proces započinje kada se tužitelj/tražitelj 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pravovremeno odazove na Javni poziv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podnošenjem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Zahtjeva i:  </w:t>
      </w:r>
    </w:p>
    <w:p w14:paraId="471202FE" w14:textId="62BF1CD2" w:rsidR="00992C74" w:rsidRPr="004D73D6" w:rsidRDefault="00992C74" w:rsidP="00992C74">
      <w:pPr>
        <w:pStyle w:val="ListParagraph"/>
        <w:numPr>
          <w:ilvl w:val="1"/>
          <w:numId w:val="9"/>
        </w:numPr>
        <w:jc w:val="both"/>
        <w:rPr>
          <w:rFonts w:ascii="Arial" w:hAnsi="Arial" w:cs="Arial"/>
          <w:sz w:val="24"/>
          <w:szCs w:val="24"/>
          <w:lang w:val="bs-Latn-BA"/>
        </w:rPr>
      </w:pP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zatraži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isplatu naprijed navedenog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="005A7277">
        <w:rPr>
          <w:rFonts w:ascii="Arial" w:hAnsi="Arial" w:cs="Arial"/>
          <w:sz w:val="24"/>
          <w:szCs w:val="24"/>
          <w:lang w:val="bs-Latn-BA"/>
        </w:rPr>
        <w:t>,</w:t>
      </w:r>
    </w:p>
    <w:p w14:paraId="1909A8B0" w14:textId="137219C2" w:rsidR="00992C74" w:rsidRPr="004D73D6" w:rsidRDefault="00992C74" w:rsidP="00992C74">
      <w:pPr>
        <w:pStyle w:val="ListParagraph"/>
        <w:numPr>
          <w:ilvl w:val="1"/>
          <w:numId w:val="9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>potpiše odgovarajući tipski Ugovor u predviđenom broju primjeraka i preda nadležnoj službi za prijem pošte tužene institucije ili organa zajedno sa Zahtjevom</w:t>
      </w:r>
      <w:r w:rsidR="005A7277">
        <w:rPr>
          <w:rFonts w:ascii="Arial" w:hAnsi="Arial" w:cs="Arial"/>
          <w:sz w:val="24"/>
          <w:szCs w:val="24"/>
          <w:lang w:val="bs-Latn-BA"/>
        </w:rPr>
        <w:t>,</w:t>
      </w:r>
    </w:p>
    <w:p w14:paraId="22991652" w14:textId="0E678737" w:rsidR="00992C74" w:rsidRPr="004D73D6" w:rsidRDefault="00992C74" w:rsidP="00992C74">
      <w:pPr>
        <w:pStyle w:val="ListParagraph"/>
        <w:numPr>
          <w:ilvl w:val="1"/>
          <w:numId w:val="9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>uz Zahtjev priloži dokumente navedene u Javnom pozivu.</w:t>
      </w:r>
    </w:p>
    <w:p w14:paraId="65FA0BF9" w14:textId="7586063C" w:rsidR="00992C74" w:rsidRPr="004D73D6" w:rsidRDefault="00992C74" w:rsidP="00992C74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Proces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nagodbe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okončava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se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potpisvanjem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Ugovora od strane ovlaštenog rukovodioca tužene institucije ili organa Federacije Bosne i Hercegovine (nakon što se provjerom podnesenog Zahtjeva utvrdi opravdanost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) i isplatom ugovorenog iznosa u roku koji je ugovoren. Izuzetno, do potpisivanja Ugovora može doći bez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Zahtjeva u 202</w:t>
      </w:r>
      <w:r w:rsidR="0000797C">
        <w:rPr>
          <w:rFonts w:ascii="Arial" w:hAnsi="Arial" w:cs="Arial"/>
          <w:sz w:val="24"/>
          <w:szCs w:val="24"/>
          <w:lang w:val="bs-Latn-BA"/>
        </w:rPr>
        <w:t>6</w:t>
      </w:r>
      <w:r w:rsidRPr="004D73D6">
        <w:rPr>
          <w:rFonts w:ascii="Arial" w:hAnsi="Arial" w:cs="Arial"/>
          <w:sz w:val="24"/>
          <w:szCs w:val="24"/>
          <w:lang w:val="bs-Latn-BA"/>
        </w:rPr>
        <w:t>. godini i to u slijedećim slučajevima:</w:t>
      </w:r>
    </w:p>
    <w:p w14:paraId="44AA3489" w14:textId="69CB3DB5" w:rsidR="00992C74" w:rsidRPr="004D73D6" w:rsidRDefault="00992C74" w:rsidP="00992C74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ako su zahtjevi sa pratećom dokumentacijom već podneseni tokom ranijih godina, a proces provjere (radi utvrđivanja opravdanosti Zahtjeva) </w:t>
      </w:r>
      <w:r w:rsidR="005A7277">
        <w:rPr>
          <w:rFonts w:ascii="Arial" w:hAnsi="Arial" w:cs="Arial"/>
          <w:sz w:val="24"/>
          <w:szCs w:val="24"/>
          <w:lang w:val="bs-Latn-BA"/>
        </w:rPr>
        <w:t>je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okončan</w:t>
      </w:r>
      <w:r w:rsid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4D73D6">
        <w:rPr>
          <w:rFonts w:ascii="Arial" w:hAnsi="Arial" w:cs="Arial"/>
          <w:sz w:val="24"/>
          <w:szCs w:val="24"/>
          <w:lang w:val="bs-Latn-BA"/>
        </w:rPr>
        <w:t>tokom 202</w:t>
      </w:r>
      <w:r w:rsidR="0000797C">
        <w:rPr>
          <w:rFonts w:ascii="Arial" w:hAnsi="Arial" w:cs="Arial"/>
          <w:sz w:val="24"/>
          <w:szCs w:val="24"/>
          <w:lang w:val="bs-Latn-BA"/>
        </w:rPr>
        <w:t>6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. godine kada je utvrđena opravdanost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="005A7277">
        <w:rPr>
          <w:rFonts w:ascii="Arial" w:hAnsi="Arial" w:cs="Arial"/>
          <w:sz w:val="24"/>
          <w:szCs w:val="24"/>
          <w:lang w:val="bs-Latn-BA"/>
        </w:rPr>
        <w:t>;</w:t>
      </w:r>
    </w:p>
    <w:p w14:paraId="50AE46E2" w14:textId="2F5727A7" w:rsidR="00992C74" w:rsidRPr="004D73D6" w:rsidRDefault="00992C74" w:rsidP="00992C74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ako su zahtjevi sa pratećom dokumentacijom podneseni tokom prethodnih godina kada je utvrđena i opravdanost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ali nije došlo do potpisivanja </w:t>
      </w:r>
      <w:r w:rsidR="005A7277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>govora iz bilo kojih razloga (npr. radi nedostatka sredstava za svrhu realizacije Ugovora</w:t>
      </w:r>
      <w:r w:rsidR="008B6030"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o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nagodbi)</w:t>
      </w:r>
      <w:r w:rsidR="005A7277">
        <w:rPr>
          <w:rFonts w:ascii="Arial" w:hAnsi="Arial" w:cs="Arial"/>
          <w:sz w:val="24"/>
          <w:szCs w:val="24"/>
          <w:lang w:val="bs-Latn-BA"/>
        </w:rPr>
        <w:t>;</w:t>
      </w:r>
    </w:p>
    <w:p w14:paraId="48E22125" w14:textId="505FF0C6" w:rsidR="00992C74" w:rsidRPr="004D73D6" w:rsidRDefault="00992C74" w:rsidP="00992C74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4D73D6">
        <w:rPr>
          <w:rFonts w:ascii="Arial" w:hAnsi="Arial" w:cs="Arial"/>
          <w:sz w:val="24"/>
          <w:szCs w:val="24"/>
          <w:lang w:val="bs-Latn-BA"/>
        </w:rPr>
        <w:t xml:space="preserve">ako iz bilo kojih razloga nije došlo do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5A7277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govora koji su potpisani tokom prethodnih godina, a strane </w:t>
      </w:r>
      <w:r w:rsidR="005A7277" w:rsidRPr="004D73D6">
        <w:rPr>
          <w:rFonts w:ascii="Arial" w:hAnsi="Arial" w:cs="Arial"/>
          <w:sz w:val="24"/>
          <w:szCs w:val="24"/>
          <w:lang w:val="bs-Latn-BA"/>
        </w:rPr>
        <w:t>potpisnice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 se slože da se potpišu novi </w:t>
      </w:r>
      <w:r w:rsidR="005A7277">
        <w:rPr>
          <w:rFonts w:ascii="Arial" w:hAnsi="Arial" w:cs="Arial"/>
          <w:sz w:val="24"/>
          <w:szCs w:val="24"/>
          <w:lang w:val="bs-Latn-BA"/>
        </w:rPr>
        <w:t>U</w:t>
      </w:r>
      <w:r w:rsidRPr="004D73D6">
        <w:rPr>
          <w:rFonts w:ascii="Arial" w:hAnsi="Arial" w:cs="Arial"/>
          <w:sz w:val="24"/>
          <w:szCs w:val="24"/>
          <w:lang w:val="bs-Latn-BA"/>
        </w:rPr>
        <w:t>govori u 202</w:t>
      </w:r>
      <w:r w:rsidR="0000797C">
        <w:rPr>
          <w:rFonts w:ascii="Arial" w:hAnsi="Arial" w:cs="Arial"/>
          <w:sz w:val="24"/>
          <w:szCs w:val="24"/>
          <w:lang w:val="bs-Latn-BA"/>
        </w:rPr>
        <w:t>6</w:t>
      </w:r>
      <w:r w:rsidRPr="004D73D6">
        <w:rPr>
          <w:rFonts w:ascii="Arial" w:hAnsi="Arial" w:cs="Arial"/>
          <w:sz w:val="24"/>
          <w:szCs w:val="24"/>
          <w:lang w:val="bs-Latn-BA"/>
        </w:rPr>
        <w:t xml:space="preserve">. godini (kojim bi se prethodni stavili van snage) i time </w:t>
      </w:r>
      <w:proofErr w:type="spellStart"/>
      <w:r w:rsidRPr="004D73D6">
        <w:rPr>
          <w:rFonts w:ascii="Arial" w:hAnsi="Arial" w:cs="Arial"/>
          <w:sz w:val="24"/>
          <w:szCs w:val="24"/>
          <w:lang w:val="bs-Latn-BA"/>
        </w:rPr>
        <w:t>omogućila</w:t>
      </w:r>
      <w:proofErr w:type="spellEnd"/>
      <w:r w:rsidRPr="004D73D6">
        <w:rPr>
          <w:rFonts w:ascii="Arial" w:hAnsi="Arial" w:cs="Arial"/>
          <w:sz w:val="24"/>
          <w:szCs w:val="24"/>
          <w:lang w:val="bs-Latn-BA"/>
        </w:rPr>
        <w:t xml:space="preserve"> isplata ugovorenih iznosa iz sredstava Budžeta Federacije Bosne i Hercegovine za 202</w:t>
      </w:r>
      <w:r w:rsidR="0000797C">
        <w:rPr>
          <w:rFonts w:ascii="Arial" w:hAnsi="Arial" w:cs="Arial"/>
          <w:sz w:val="24"/>
          <w:szCs w:val="24"/>
          <w:lang w:val="bs-Latn-BA"/>
        </w:rPr>
        <w:t>6</w:t>
      </w:r>
      <w:r w:rsidRPr="004D73D6">
        <w:rPr>
          <w:rFonts w:ascii="Arial" w:hAnsi="Arial" w:cs="Arial"/>
          <w:sz w:val="24"/>
          <w:szCs w:val="24"/>
          <w:lang w:val="bs-Latn-BA"/>
        </w:rPr>
        <w:t>. godinu.</w:t>
      </w:r>
    </w:p>
    <w:p w14:paraId="0182EA73" w14:textId="77777777" w:rsidR="008B6030" w:rsidRPr="005A7277" w:rsidRDefault="008B6030" w:rsidP="008B6030">
      <w:pPr>
        <w:ind w:left="36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76724783" w14:textId="6C366263" w:rsidR="008B6030" w:rsidRPr="005A7277" w:rsidRDefault="008B6030" w:rsidP="008B6030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2.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Provjera opravdanosti Zahtjeva, potpisivanje i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Ugovora o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vansudskoj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nagodbi </w:t>
      </w:r>
    </w:p>
    <w:p w14:paraId="192E50C6" w14:textId="237EF98D" w:rsidR="008B6030" w:rsidRPr="005A7277" w:rsidRDefault="008B6030" w:rsidP="008B6030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Prije potpisivanja Ugovora, rukovodioci i nadležne službe organa i institucija Federacije Bosne i Hercegovine dužni su izvršiti provjeru podnesenih Zahtjeva u smislu: a) pravovremenosti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/potpunosti i valjanosti predate dokumentacije, i b) opravdanosti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kako u pogledu visine tako i osnovanosti. Za ovu vrstu provjere nije propisan rok u kojem treba biti okončana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jer se akcenat stavlja na potrebu da do potpisivanja </w:t>
      </w:r>
      <w:r w:rsid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dođe samo u onim situacijama kada se utvrdi bezuvjetna osnovanost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i valjanost dokumentacije. Proces provjere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 vrši se paralelno sa prijemom novih, a nije propisano ograničenje u smislu broja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 koji se mogu zaprimiti.   </w:t>
      </w:r>
    </w:p>
    <w:p w14:paraId="20DD69DD" w14:textId="6A9938EC" w:rsidR="008B6030" w:rsidRPr="005A7277" w:rsidRDefault="008B6030" w:rsidP="00DA597E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Potpisivanje Ugovora vrši se tek nakon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okončanja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procesa provjere uz uvjet da institucije i organi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imaju dovoljno sredstava za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svakog od njih.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Strogo se zabranjuje potpisivanje 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govora ukoliko </w:t>
      </w:r>
      <w:r w:rsidR="005A7277" w:rsidRPr="005A7277">
        <w:rPr>
          <w:rFonts w:ascii="Arial" w:hAnsi="Arial" w:cs="Arial"/>
          <w:b/>
          <w:bCs/>
          <w:sz w:val="24"/>
          <w:szCs w:val="24"/>
          <w:lang w:val="bs-Latn-BA"/>
        </w:rPr>
        <w:t>institucija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ili organ 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Federacije Bosne i Hercegovine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iz bilo kojih razloga ne raspolaže sa dovoljno sredstava za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istih.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U slučajevima kada provjera opravdanosti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ahtjeva traje duže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, Ugovor može biti potpisan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 poslije isteka roka na koji je raspisan Javni poziv, ali i u ovom slučaju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samo pod uvjetom da 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je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ahtjev predat blagovremeno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te da institucije i organi </w:t>
      </w:r>
      <w:r w:rsidR="00DA597E" w:rsidRPr="005A7277">
        <w:rPr>
          <w:rFonts w:ascii="Arial" w:hAnsi="Arial" w:cs="Arial"/>
          <w:b/>
          <w:bCs/>
          <w:sz w:val="24"/>
          <w:szCs w:val="24"/>
          <w:lang w:val="bs-Latn-BA"/>
        </w:rPr>
        <w:t>Federacije Bosne i Hercegovine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imaju na raspolaganju dovoljno sredstava za isplatu ugovorenih iznosa. </w:t>
      </w:r>
    </w:p>
    <w:p w14:paraId="69330405" w14:textId="35AC8855" w:rsidR="008B6030" w:rsidRPr="005A7277" w:rsidRDefault="008B6030" w:rsidP="00DA597E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Plaćanja koja iz bilo kojih razloga nisu izvršena po zaključenim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govorima </w:t>
      </w:r>
      <w:r w:rsidR="00DA597E" w:rsidRPr="005A7277">
        <w:rPr>
          <w:rFonts w:ascii="Arial" w:hAnsi="Arial" w:cs="Arial"/>
          <w:sz w:val="24"/>
          <w:szCs w:val="24"/>
          <w:lang w:val="bs-Latn-BA"/>
        </w:rPr>
        <w:t xml:space="preserve">iz prethodnih godina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moguće je izvršiti iz sredstava Budžeta za </w:t>
      </w:r>
      <w:r w:rsidR="00842BAA" w:rsidRPr="005A7277">
        <w:rPr>
          <w:rFonts w:ascii="Arial" w:hAnsi="Arial" w:cs="Arial"/>
          <w:sz w:val="24"/>
          <w:szCs w:val="24"/>
          <w:lang w:val="bs-Latn-BA"/>
        </w:rPr>
        <w:t>202</w:t>
      </w:r>
      <w:r w:rsidR="0000797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godinu ukoliko </w:t>
      </w:r>
      <w:r w:rsidR="00842BAA" w:rsidRPr="005A7277">
        <w:rPr>
          <w:rFonts w:ascii="Arial" w:hAnsi="Arial" w:cs="Arial"/>
          <w:sz w:val="24"/>
          <w:szCs w:val="24"/>
          <w:lang w:val="bs-Latn-BA"/>
        </w:rPr>
        <w:t>rukovodilac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institucije ili organa </w:t>
      </w:r>
      <w:r w:rsidR="00842BAA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ocijeni da je to u skladu sa važećim zakonskim i drugim propisima. Alternativno, rukovodioci mogu ponuditi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novih </w:t>
      </w:r>
      <w:r w:rsidR="00842BAA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u </w:t>
      </w:r>
      <w:r w:rsidR="00842BAA" w:rsidRPr="005A7277">
        <w:rPr>
          <w:rFonts w:ascii="Arial" w:hAnsi="Arial" w:cs="Arial"/>
          <w:sz w:val="24"/>
          <w:szCs w:val="24"/>
          <w:lang w:val="bs-Latn-BA"/>
        </w:rPr>
        <w:t>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godini kojim bi se već potpisani stavili van snage. U ovim slučajevima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ne postoji obaveza ponovnog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podnošenja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B77356" w:rsidRPr="005A7277">
        <w:rPr>
          <w:rFonts w:ascii="Arial" w:hAnsi="Arial" w:cs="Arial"/>
          <w:b/>
          <w:bCs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ahtjeva sa pripadajućom dokumentacijom obzirom da je po istima već utvrđena opravdanost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u prethodnom postupku provjere. </w:t>
      </w:r>
      <w:r w:rsidR="00842BAA"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B77356"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Rukovodioci institucija ili organa Federacije Bosne i Hercegovine će prije uplate po Ugovorima izvršiti provjere u smislu da nije došlo do namirenja </w:t>
      </w:r>
      <w:proofErr w:type="spellStart"/>
      <w:r w:rsidR="00B77356" w:rsidRPr="005A7277">
        <w:rPr>
          <w:rFonts w:ascii="Arial" w:hAnsi="Arial" w:cs="Arial"/>
          <w:b/>
          <w:bCs/>
          <w:sz w:val="24"/>
          <w:szCs w:val="24"/>
          <w:lang w:val="bs-Latn-BA"/>
        </w:rPr>
        <w:t>potraživanja</w:t>
      </w:r>
      <w:proofErr w:type="spellEnd"/>
      <w:r w:rsidR="00B77356"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po drugim osnovama i na drugi način.</w:t>
      </w:r>
    </w:p>
    <w:p w14:paraId="652E319E" w14:textId="0044DE7D" w:rsidR="008B6030" w:rsidRPr="005A7277" w:rsidRDefault="008B6030" w:rsidP="00B77356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>U skladu sa naprijed navedenim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ovim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putstvom dozvoljeno je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podnošenje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ahtjeva za pre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o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stala ukupna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(bez iznosa po osnovu zateznih kamata) ukoliko je podnosi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lac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 u toku perioda na koji je raspisan Javni poziv već naplatio dio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u tzv. redovnom postupku koji </w:t>
      </w:r>
      <w:r w:rsidR="005A7277" w:rsidRPr="005A7277">
        <w:rPr>
          <w:rFonts w:ascii="Arial" w:hAnsi="Arial" w:cs="Arial"/>
          <w:sz w:val="24"/>
          <w:szCs w:val="24"/>
          <w:lang w:val="bs-Latn-BA"/>
        </w:rPr>
        <w:t>podrazumijeva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naplatu glavnice i pripadajućih zateznih kamata. S tim u vezi ukoliko su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po nekim od pravosnažnih i izvršnih sudskih odluka koja su predmet </w:t>
      </w:r>
      <w:proofErr w:type="spellStart"/>
      <w:r w:rsidR="00B77356" w:rsidRPr="005A7277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="00B77356" w:rsidRPr="005A7277">
        <w:rPr>
          <w:rFonts w:ascii="Arial" w:hAnsi="Arial" w:cs="Arial"/>
          <w:sz w:val="24"/>
          <w:szCs w:val="24"/>
          <w:lang w:val="bs-Latn-BA"/>
        </w:rPr>
        <w:t xml:space="preserve"> nagodbe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po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govorima koji su potpisani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u prethodnim godinama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(a koji nisu iz bilo kojih razloga izvršeni) stigla na tzv. redovnu isplatu u toku važenja roka na koji je oglašen Javni poziv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>. godini dozvoljeno je, ukoliko podnosi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lac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 to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zatraži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pisanim putem, raskidanje ovih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>govora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te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lastRenderedPageBreak/>
        <w:t>zaključenje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novih koji bi obuhvatili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po svim preostalim pravosnažnim i izvršnim sudskim odlukama (bez iznosa po osnovu zateznih kamata), također bez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novih </w:t>
      </w:r>
      <w:r w:rsidR="00B77356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 i nove dokumentacije. Ova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mogućnost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se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predviđa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samo za one </w:t>
      </w:r>
      <w:r w:rsidR="00B77356" w:rsidRPr="005A7277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govore koji su zaključeni tokom perioda važenja javnog poziva </w:t>
      </w:r>
      <w:r w:rsidR="0087141B" w:rsidRPr="005A7277">
        <w:rPr>
          <w:rFonts w:ascii="Arial" w:hAnsi="Arial" w:cs="Arial"/>
          <w:b/>
          <w:bCs/>
          <w:sz w:val="24"/>
          <w:szCs w:val="24"/>
          <w:lang w:val="bs-Latn-BA"/>
        </w:rPr>
        <w:t>prethodnim godinama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 koji iz bilo kojih razloga nisu izvršeni do raspisivanja Javnog poziva za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nagodbe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godini.  </w:t>
      </w:r>
    </w:p>
    <w:p w14:paraId="383279A1" w14:textId="141A1A49" w:rsidR="008B6030" w:rsidRPr="005A7277" w:rsidRDefault="008B6030" w:rsidP="0087141B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>Tokom trajanja perioda na koji je raspisan Javni poziv za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godinu, institucije i organi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dužni su vršiti provjeru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ahtjeva koji su podne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s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eni tokom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>. godine te u slučaju utvrđivanja opravdanosti pristupiti potpisivanj</w:t>
      </w:r>
      <w:r w:rsid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izvršenju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prema redoslijedu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ahtjeva. </w:t>
      </w:r>
    </w:p>
    <w:p w14:paraId="0370D94D" w14:textId="5E1C36E9" w:rsidR="008B6030" w:rsidRPr="005A7277" w:rsidRDefault="008B6030" w:rsidP="0087141B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Tokom implementacije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nagodbe u </w:t>
      </w:r>
      <w:proofErr w:type="spellStart"/>
      <w:r w:rsidR="0087141B" w:rsidRPr="005A7277">
        <w:rPr>
          <w:rFonts w:ascii="Arial" w:hAnsi="Arial" w:cs="Arial"/>
          <w:sz w:val="24"/>
          <w:szCs w:val="24"/>
          <w:lang w:val="bs-Latn-BA"/>
        </w:rPr>
        <w:t>pretodnim</w:t>
      </w:r>
      <w:proofErr w:type="spellEnd"/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 godinama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kod pojedinih institucija i organa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primijećeni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su slučajevi tzv. duplog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utuživanja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>. Tom prilikom utvrđeno je da su podizane tužbe po istom tužbenom zahtjevu više puta, najčešće od strane različitih pravnih zastupnika (advokatskih kancelarija-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opunomoćenika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>). S tim u vezi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uočeno je postojanje više pravosnažnih i izvršnih sudskih odluka koje sadrže iste tužbene zahtjeve. Uzimajući ovo u obzir, a radi zaštite Budžeta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rukovodioci institucija i organa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i njihove službe dužni su tokom provjere opravdanosti zahtjeva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obratiti posebnu pažnju na to da ne dođe do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zaključenja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5A7277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govora koji bi obuhvatili tzv. dupla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, tj. pravosnažne  i izvršne sudske odluke koje sadrže isti tužbeni zahtjev.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1B4D2136" w14:textId="3B530DBD" w:rsidR="008B6030" w:rsidRPr="005A7277" w:rsidRDefault="008B6030" w:rsidP="0087141B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>To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k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om provjere opravdanosti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ahtjeva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rukovodioci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i službe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institucija i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organa Federacije Bosne i Hercegovine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su dužni posebno obratiti pažnju da se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Ugovori 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zaključuju samo sa onim podnosiocima zahtjeva koji traže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po svim pravosnažnim i izvršnim sudskim odlukama iz radnih odnosa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koje imaju prema tuženoj instituciji ili organu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u momentu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zahtjeva zaključno sa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31.</w:t>
      </w:r>
      <w:r w:rsidR="00EE661C">
        <w:rPr>
          <w:rFonts w:ascii="Arial" w:hAnsi="Arial" w:cs="Arial"/>
          <w:sz w:val="24"/>
          <w:szCs w:val="24"/>
          <w:lang w:val="bs-Latn-BA"/>
        </w:rPr>
        <w:t>03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.202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godine, i koji su u tom pogledu dostavili kompletnu dokumentaciju.  </w:t>
      </w:r>
    </w:p>
    <w:p w14:paraId="78FFDDF8" w14:textId="31446012" w:rsidR="008B6030" w:rsidRPr="005A7277" w:rsidRDefault="008B6030" w:rsidP="0087141B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Kao što je naprijed navedeno moguće su situacije u kojima institucije ili organi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nisu u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mogućnosti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="0087141B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aključiti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Ugovor (iako je provjerom utvrđena opravdanost Zahtjeva i osnovanost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>)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jer iznos za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premašuje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sredstava koja su preostala ili na raspolaganju za ovu svrhu. S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tim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u vezi, a da bi se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ispoštovao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princip prioriteta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(da se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govori izvršavaju po redoslijedu predaje pozitivno riješenih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ahtjeva) dozvoljena je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mogućnost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ukoliko se podnosi</w:t>
      </w:r>
      <w:r w:rsidR="0087141B" w:rsidRPr="005A7277">
        <w:rPr>
          <w:rFonts w:ascii="Arial" w:hAnsi="Arial" w:cs="Arial"/>
          <w:b/>
          <w:bCs/>
          <w:sz w:val="24"/>
          <w:szCs w:val="24"/>
          <w:lang w:val="bs-Latn-BA"/>
        </w:rPr>
        <w:t>lac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b/>
          <w:bCs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ahtjeva dobrovoljno, pored odricanja od naplate po osnovu zateznih kamata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odrekne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i dijela glavnice duga po jednoj ili više pravosnažnih i izvršnih presuda,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u dijelu koji će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omogućiti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u odnosu na sredstva koja su na raspolaganju organima i institucijama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. U suprotnom, rukovodioci federalnih organa i institucija dužni su ovakve situacije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prevazići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najprije putem tzv. interne preraspodjele sredstava, a ukoliko to nije moguće dužni su putem redovnih mjesečnih izvještaja (vidi dole) uputiti inicijativu/prijedlog Federalnom ministarstvu </w:t>
      </w:r>
      <w:proofErr w:type="spellStart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finansija</w:t>
      </w:r>
      <w:proofErr w:type="spellEnd"/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za dodjelu dodatnih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lastRenderedPageBreak/>
        <w:t>sredstava putem preraspodjele sredstava između budžetskih korisnika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ili na drugi način,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a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sve u skladu sa važećim propisima.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0AF36CA2" w14:textId="1047AE7C" w:rsidR="008B6030" w:rsidRPr="005A7277" w:rsidRDefault="008B6030" w:rsidP="0087141B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>Potpisivanje, a s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mim tim 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7141B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vrši se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prema redoslijedu predaje </w:t>
      </w:r>
      <w:r w:rsidR="0087141B" w:rsidRPr="005A7277">
        <w:rPr>
          <w:rFonts w:ascii="Arial" w:hAnsi="Arial" w:cs="Arial"/>
          <w:b/>
          <w:bCs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ahtjeva nadležnoj službi institucije ili organ</w:t>
      </w:r>
      <w:r w:rsidR="00E2247D" w:rsidRPr="005A7277">
        <w:rPr>
          <w:rFonts w:ascii="Arial" w:hAnsi="Arial" w:cs="Arial"/>
          <w:b/>
          <w:bCs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E2247D"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za prijem pošte</w:t>
      </w:r>
      <w:r w:rsidR="00E2247D" w:rsidRPr="005A7277">
        <w:rPr>
          <w:rFonts w:ascii="Arial" w:hAnsi="Arial" w:cs="Arial"/>
          <w:b/>
          <w:bCs/>
          <w:sz w:val="24"/>
          <w:szCs w:val="24"/>
          <w:lang w:val="bs-Latn-BA"/>
        </w:rPr>
        <w:t>, a koji su tokom provjere pozitivno riješeni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.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To znači da je dozvoljeno, ukoliko iz bilo kojih razloga provjera po nekim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ahtjevima traje dugo, potpisati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govore i isplatiti ugovorene iznose po onim zahtjevima koji su pozitivno riješeni, tj. odobreni (kod kojih je okončana provjera utvrđivanjem opravdanosti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) bez obzira što su podneseni kasnije u odnosu na zahtjeve koji su još uvijek u fazi provjere. Dakle, u svim situacijama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prioritet za potpis ugovora imaju zahtje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vi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koji su pozitivno riješeni i koji su </w:t>
      </w:r>
      <w:r w:rsidR="00E2247D" w:rsidRPr="005A7277">
        <w:rPr>
          <w:rFonts w:ascii="Arial" w:hAnsi="Arial" w:cs="Arial"/>
          <w:b/>
          <w:bCs/>
          <w:sz w:val="24"/>
          <w:szCs w:val="24"/>
          <w:lang w:val="bs-Latn-BA"/>
        </w:rPr>
        <w:t>podneseni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 xml:space="preserve"> ranije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5A7277">
        <w:rPr>
          <w:rFonts w:ascii="Arial" w:hAnsi="Arial" w:cs="Arial"/>
          <w:b/>
          <w:bCs/>
          <w:sz w:val="24"/>
          <w:szCs w:val="24"/>
          <w:lang w:val="bs-Latn-BA"/>
        </w:rPr>
        <w:t>u odnosu na one koji su u obradi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, opet pod uvjetom da institucije i organi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imaju sredstva za njihovo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. </w:t>
      </w:r>
    </w:p>
    <w:p w14:paraId="379B27F1" w14:textId="2697E4CF" w:rsidR="008B6030" w:rsidRPr="005A7277" w:rsidRDefault="008B6030" w:rsidP="00E2247D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Tokom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dosadašnje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implementacije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nagodbe kod pojed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i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nih institucija i organa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="001C6D98" w:rsidRPr="005A7277">
        <w:rPr>
          <w:rFonts w:ascii="Arial" w:hAnsi="Arial" w:cs="Arial"/>
          <w:sz w:val="24"/>
          <w:szCs w:val="24"/>
          <w:lang w:val="bs-Latn-BA"/>
        </w:rPr>
        <w:t>primijećeno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je nerazumijevanje u pogledu primjene ugovorenog roka za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govora (koji je iznosio 60 dana). Rukovodioci institucija i organa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dužni su isplatiti ugovoreni iznos u roku koji je ugovoren i koji stoji u Ugovoru, a ne čekati da se isplata izvrši nakon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proteka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ugovorenog roka.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56581F04" w14:textId="08F66096" w:rsidR="008B6030" w:rsidRPr="001C6D98" w:rsidRDefault="008B6030" w:rsidP="00E2247D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5A7277">
        <w:rPr>
          <w:rFonts w:ascii="Arial" w:hAnsi="Arial" w:cs="Arial"/>
          <w:sz w:val="24"/>
          <w:szCs w:val="24"/>
          <w:lang w:val="bs-Latn-BA"/>
        </w:rPr>
        <w:t xml:space="preserve">Rukovodioci institucija i organa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koji imaju </w:t>
      </w:r>
      <w:proofErr w:type="spellStart"/>
      <w:r w:rsidRPr="005A7277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5A7277">
        <w:rPr>
          <w:rFonts w:ascii="Arial" w:hAnsi="Arial" w:cs="Arial"/>
          <w:sz w:val="24"/>
          <w:szCs w:val="24"/>
          <w:lang w:val="bs-Latn-BA"/>
        </w:rPr>
        <w:t xml:space="preserve"> prema Budžetu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po pravosnažnim i izvršnim sudskim odlukama iz radnih odnosa također mogu podnijeti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Z</w:t>
      </w:r>
      <w:r w:rsidRPr="005A7277">
        <w:rPr>
          <w:rFonts w:ascii="Arial" w:hAnsi="Arial" w:cs="Arial"/>
          <w:sz w:val="24"/>
          <w:szCs w:val="24"/>
          <w:lang w:val="bs-Latn-BA"/>
        </w:rPr>
        <w:t>ahtjev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 xml:space="preserve">, 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koji po istim pravilima utvrđenim u ovom </w:t>
      </w:r>
      <w:r w:rsidR="001C6D98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putstvu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mora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proći proces provjere. Ukoliko se provjerom utvrdi da </w:t>
      </w:r>
      <w:r w:rsidR="00E2247D" w:rsidRPr="005A7277">
        <w:rPr>
          <w:rFonts w:ascii="Arial" w:hAnsi="Arial" w:cs="Arial"/>
          <w:sz w:val="24"/>
          <w:szCs w:val="24"/>
          <w:lang w:val="bs-Latn-BA"/>
        </w:rPr>
        <w:t>je Zahtjev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opravdan, rukovodi</w:t>
      </w:r>
      <w:r w:rsidR="004E1F74" w:rsidRPr="005A7277">
        <w:rPr>
          <w:rFonts w:ascii="Arial" w:hAnsi="Arial" w:cs="Arial"/>
          <w:sz w:val="24"/>
          <w:szCs w:val="24"/>
          <w:lang w:val="bs-Latn-BA"/>
        </w:rPr>
        <w:t>lac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4E1F74" w:rsidRPr="005A7277">
        <w:rPr>
          <w:rFonts w:ascii="Arial" w:hAnsi="Arial" w:cs="Arial"/>
          <w:sz w:val="24"/>
          <w:szCs w:val="24"/>
          <w:lang w:val="bs-Latn-BA"/>
        </w:rPr>
        <w:t>može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 potpisati </w:t>
      </w:r>
      <w:r w:rsidR="004E1F74" w:rsidRPr="005A7277">
        <w:rPr>
          <w:rFonts w:ascii="Arial" w:hAnsi="Arial" w:cs="Arial"/>
          <w:sz w:val="24"/>
          <w:szCs w:val="24"/>
          <w:lang w:val="bs-Latn-BA"/>
        </w:rPr>
        <w:t>U</w:t>
      </w:r>
      <w:r w:rsidRPr="005A7277">
        <w:rPr>
          <w:rFonts w:ascii="Arial" w:hAnsi="Arial" w:cs="Arial"/>
          <w:sz w:val="24"/>
          <w:szCs w:val="24"/>
          <w:lang w:val="bs-Latn-BA"/>
        </w:rPr>
        <w:t xml:space="preserve">govor sa ovlaštenim osobama iz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institucije ili organa </w:t>
      </w:r>
      <w:r w:rsidR="004E1F74" w:rsidRPr="001C6D98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kojim rukovode. </w:t>
      </w:r>
    </w:p>
    <w:p w14:paraId="788EE46E" w14:textId="71B71513" w:rsidR="00992C74" w:rsidRDefault="00992C74" w:rsidP="00992C74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221D6A6D" w14:textId="5D7878BD" w:rsidR="006172AC" w:rsidRDefault="006172AC" w:rsidP="006172AC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IV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Izvještavanje i preraspodjela sredstava </w:t>
      </w:r>
    </w:p>
    <w:p w14:paraId="71BCC3F9" w14:textId="77777777" w:rsidR="001C6D98" w:rsidRPr="001C6D98" w:rsidRDefault="001C6D98" w:rsidP="006172AC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5D888F58" w14:textId="77777777" w:rsidR="006172AC" w:rsidRPr="001C6D98" w:rsidRDefault="006172AC" w:rsidP="006172AC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1.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>Izvještavanje</w:t>
      </w:r>
    </w:p>
    <w:p w14:paraId="5AF00234" w14:textId="4F32C541" w:rsidR="006172AC" w:rsidRPr="001C6D98" w:rsidRDefault="006172AC" w:rsidP="006172AC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Rukovodioci institucija i organa Federacije Bosne i Hercegovine dužni su tokom perioda važenja Javnog poziva sačiniti mjesečne izvještaje o implementaciji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</w:t>
      </w:r>
      <w:r w:rsidR="001C6D98">
        <w:rPr>
          <w:rFonts w:ascii="Arial" w:hAnsi="Arial" w:cs="Arial"/>
          <w:sz w:val="24"/>
          <w:szCs w:val="24"/>
          <w:lang w:val="bs-Latn-BA"/>
        </w:rPr>
        <w:t xml:space="preserve">,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te ih dostaviti Federalnom ministarstvu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>, a kopiju istog Uredu premijera Federacije Bosne i Hercegovine. Izvještaj treba da sadrži slijedeće elemente:</w:t>
      </w:r>
    </w:p>
    <w:p w14:paraId="4491598F" w14:textId="13457D4B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broj zaprimljenih Zahtjeva od objave Javnog poziva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1725A688" w14:textId="353E3E41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broj potpisanih Ugovora 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nagodbi od objave Javnog poziva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</w:p>
    <w:p w14:paraId="1A72723F" w14:textId="50BDB8AC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broj izvršenih Ugovora (na osnovu isplaćenih ugovorenih iznosa) od objave Javnog poziva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</w:p>
    <w:p w14:paraId="33958F43" w14:textId="19628D75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ukupno isplaćena sredstva po osnovu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Ugovora od objave Javnog poziva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0BA5D5E9" w14:textId="74D9755A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lastRenderedPageBreak/>
        <w:t xml:space="preserve">preostala sredstva na raspolaganju za svrhu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 u momentu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izvještaja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</w:p>
    <w:p w14:paraId="740BF394" w14:textId="5917D0AE" w:rsidR="006172AC" w:rsidRPr="001C6D98" w:rsidRDefault="006172AC" w:rsidP="006172A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potrebna sredstva da bi se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zaključili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r w:rsidR="001C6D98">
        <w:rPr>
          <w:rFonts w:ascii="Arial" w:hAnsi="Arial" w:cs="Arial"/>
          <w:sz w:val="24"/>
          <w:szCs w:val="24"/>
          <w:lang w:val="bs-Latn-BA"/>
        </w:rPr>
        <w:t>U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govori po svim </w:t>
      </w:r>
      <w:r w:rsidR="001C6D98">
        <w:rPr>
          <w:rFonts w:ascii="Arial" w:hAnsi="Arial" w:cs="Arial"/>
          <w:sz w:val="24"/>
          <w:szCs w:val="24"/>
          <w:lang w:val="bs-Latn-BA"/>
        </w:rPr>
        <w:t>Z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ahtjevima u kojima je utvrđena opravdanost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 momentu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izvještaja</w:t>
      </w:r>
      <w:r w:rsidR="001C6D98">
        <w:rPr>
          <w:rFonts w:ascii="Arial" w:hAnsi="Arial" w:cs="Arial"/>
          <w:sz w:val="24"/>
          <w:szCs w:val="24"/>
          <w:lang w:val="bs-Latn-BA"/>
        </w:rPr>
        <w:t>.</w:t>
      </w:r>
    </w:p>
    <w:p w14:paraId="098C6DDA" w14:textId="171D9B2B" w:rsidR="006172AC" w:rsidRPr="001C6D98" w:rsidRDefault="006172AC" w:rsidP="006172AC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Svi mjesečni izvještaji trebaju sadržavati sumirane podatke od momenta objave Javnog poziva. </w:t>
      </w:r>
    </w:p>
    <w:p w14:paraId="65D68ACC" w14:textId="7297AD91" w:rsidR="004312A3" w:rsidRPr="001C6D98" w:rsidRDefault="004312A3" w:rsidP="006172AC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21FEF587" w14:textId="77777777" w:rsidR="004312A3" w:rsidRPr="001C6D98" w:rsidRDefault="004312A3" w:rsidP="004312A3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2.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Preraspodjela sredstava </w:t>
      </w:r>
    </w:p>
    <w:p w14:paraId="4D1E0EEA" w14:textId="160C1493" w:rsidR="004312A3" w:rsidRPr="001C6D98" w:rsidRDefault="004312A3" w:rsidP="004312A3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Rukovodioci institucija i organa Federacije Bosne i Hercegovine dužni su krajem mjeseca dostavljati naprijed navedene mjesečne izvještaje o realizaciji procesa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nagodbe. Ukoliko neki od federalnih organa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instutucija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bilježi povećani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interes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vansudskom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nagodbom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usljed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toga nije 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mogućnosti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zaključiti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Ugovore po svim pozitivno riješenim Zahtjevima zbog nedostatka finansijskih sredstava, 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potrebno je najprije poduzeti sve korake kako bi se ova situacija </w:t>
      </w:r>
      <w:proofErr w:type="spellStart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prevazišla</w:t>
      </w:r>
      <w:proofErr w:type="spellEnd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kroz tzv. internu preraspodjelu sredstava.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Ukoliko to ne bude moguće rukovodioci federalnih organa i institucija dužni su u okviru svojih redovnih mjesečnih izvještaja informirati, prije svega Federalno ministarstvo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, a i Ured premijera Federacije Bosne i Hercegovine o visini nedostajućih sredstava, te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predložiti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da im se ista dodijele putem preraspodjele sredstava između budžetskih korisnika ili na drugi način, sve u skladu sa važećim propisima. </w:t>
      </w:r>
    </w:p>
    <w:p w14:paraId="152EFCCE" w14:textId="2D065D93" w:rsidR="004312A3" w:rsidRPr="001C6D98" w:rsidRDefault="004312A3" w:rsidP="004312A3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Federalno ministarstvo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dužno je razmotriti ove zahtjeve za novim sredstvima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>,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te ukoliko postoji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mogućnost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predložiti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Vladi 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odluku o preraspodjeli sredstava. U međuvremenu, a u skladu sa naprijed navedenim rukovodioci ne mogu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zaključiti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ni jedan 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>U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govor ukoliko institucije i organi 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kojima rukovode ne raspolažu sa sredstvima za njihovo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>, tj. sve dok im se dodatna sredstva za ovu svrhu ne stave na raspol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>a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ganje. </w:t>
      </w:r>
      <w:r w:rsidR="00C96665" w:rsidRPr="001C6D98">
        <w:rPr>
          <w:rFonts w:ascii="Arial" w:hAnsi="Arial" w:cs="Arial"/>
          <w:sz w:val="24"/>
          <w:szCs w:val="24"/>
          <w:lang w:val="bs-Latn-BA"/>
        </w:rPr>
        <w:t xml:space="preserve">  </w:t>
      </w:r>
    </w:p>
    <w:p w14:paraId="3FEA7E60" w14:textId="77777777" w:rsidR="004312A3" w:rsidRPr="001C6D98" w:rsidRDefault="004312A3" w:rsidP="006172AC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4E006406" w14:textId="77777777" w:rsidR="00225913" w:rsidRPr="001C6D98" w:rsidRDefault="00225913" w:rsidP="00225913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3.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</w:r>
      <w:proofErr w:type="spellStart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Pojašnjenja</w:t>
      </w:r>
      <w:proofErr w:type="spellEnd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procesa </w:t>
      </w:r>
      <w:proofErr w:type="spellStart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nagodbe </w:t>
      </w:r>
    </w:p>
    <w:p w14:paraId="000A2901" w14:textId="1DFCC75C" w:rsidR="00225913" w:rsidRPr="001C6D98" w:rsidRDefault="00225913" w:rsidP="00225913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Rukovodioci institucija i organa Federacije Bosne i Hercegovine dužni su slijediti upute iz ovog Uputstva, kao i upute sadržane u Javnom pozivu. U slučaju postojanja nejasnoća dužni su pismenim putem (dopisom ili slanjem e-maila) kontaktirati ovlaštenu osobu iz Ureda premijera Federacije Bosne i Hercegovine radi pribavljanja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pojašnjenja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, mišljenja i slično. Ovlaštena osoba iz Ureda premijera Federacije Bosne i Hercegovine dužna je pismenim putem (putem slanja dopisa ili e-mailom) u razumnom roku uputiti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pojašnjenja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, mišljenja i slično.   </w:t>
      </w:r>
    </w:p>
    <w:p w14:paraId="0578C85A" w14:textId="778D07E8" w:rsidR="00CF6C9A" w:rsidRDefault="00CF6C9A" w:rsidP="00225913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7875546D" w14:textId="55EB5B30" w:rsidR="001C6D98" w:rsidRDefault="001C6D98" w:rsidP="00225913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41162A3D" w14:textId="77777777" w:rsidR="0004746E" w:rsidRPr="001C6D98" w:rsidRDefault="0004746E" w:rsidP="00225913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6C10B44E" w14:textId="4834D142" w:rsidR="00CF6C9A" w:rsidRDefault="00CF6C9A" w:rsidP="00CF6C9A">
      <w:pPr>
        <w:ind w:left="720" w:hanging="72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V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Obaveze učesnika u procesu </w:t>
      </w:r>
      <w:proofErr w:type="spellStart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nagodbe na strani Vlade Federacije Bosne i Hercegovine </w:t>
      </w:r>
    </w:p>
    <w:p w14:paraId="2D4CADF7" w14:textId="77777777" w:rsidR="001C6D98" w:rsidRPr="001C6D98" w:rsidRDefault="001C6D98" w:rsidP="00CF6C9A">
      <w:pPr>
        <w:ind w:left="720" w:hanging="72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57E217AF" w14:textId="051F78E9" w:rsidR="00CF6C9A" w:rsidRPr="001C6D98" w:rsidRDefault="00CF6C9A" w:rsidP="00CF6C9A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1. 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>Obaveze Ureda premijera Federacije Bosne i Hercegovine</w:t>
      </w:r>
    </w:p>
    <w:p w14:paraId="17B37E73" w14:textId="0D8695D8" w:rsidR="00CF6C9A" w:rsidRDefault="00CF6C9A" w:rsidP="00CF6C9A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Ovlaštena osoba iz Ureda premijera Federacije Bosne i Hercegovine dužna je u razumnom roku, a na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traženje rukovodilaca federalnih organa i institucija (putem slanja dopisa ili e-maila) uputiti pismenim putem potrebna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pojašnjenja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, mišljenja i slično vezano za proces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Ugovora. Ovlaštena osoba iz Ureda premijera Federacije Bosne i Hercegovine </w:t>
      </w:r>
      <w:r w:rsidR="001C6D98">
        <w:rPr>
          <w:rFonts w:ascii="Arial" w:hAnsi="Arial" w:cs="Arial"/>
          <w:sz w:val="24"/>
          <w:szCs w:val="24"/>
          <w:lang w:val="bs-Latn-BA"/>
        </w:rPr>
        <w:t xml:space="preserve">dužna je </w:t>
      </w:r>
      <w:r w:rsidRPr="001C6D98">
        <w:rPr>
          <w:rFonts w:ascii="Arial" w:hAnsi="Arial" w:cs="Arial"/>
          <w:sz w:val="24"/>
          <w:szCs w:val="24"/>
          <w:lang w:val="bs-Latn-BA"/>
        </w:rPr>
        <w:t>telefonskim putem, a na poziv rukovodilaca federalnih organa i institucija ili njihovih ovlaštenih uposlenika obaviti konsultacije, pružiti savjete i slično. Ovlaštena osoba iz Ureda premijera Federacije Bosne i Hercegovine nije dužna odgovarati na upite podnosilaca Zahtjeva</w:t>
      </w:r>
      <w:r w:rsidR="001C6D98">
        <w:rPr>
          <w:rFonts w:ascii="Arial" w:hAnsi="Arial" w:cs="Arial"/>
          <w:sz w:val="24"/>
          <w:szCs w:val="24"/>
          <w:lang w:val="bs-Latn-BA"/>
        </w:rPr>
        <w:t>,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jer je to u isključivoj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nadležnosti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rukovodilaca federalnih organa i institucija i njihovih nadležnih službi. Ovlaštena osoba iz Ureda premijera Federacije Bosne i Hercegovine dužna je odgovoriti na pitanja i dati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pojašnjenja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samo u dijelu koji s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e tiče procesa </w:t>
      </w:r>
      <w:proofErr w:type="spellStart"/>
      <w:r w:rsidR="00CF75D3"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 nagodbe koje su predmet ovo</w:t>
      </w:r>
      <w:r w:rsidR="001C6D98">
        <w:rPr>
          <w:rFonts w:ascii="Arial" w:hAnsi="Arial" w:cs="Arial"/>
          <w:sz w:val="24"/>
          <w:szCs w:val="24"/>
          <w:lang w:val="bs-Latn-BA"/>
        </w:rPr>
        <w:t xml:space="preserve">g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Uputstva, a nikako da ulazi u pitanja koja se tiču pojedinačnih Zahtjeva. </w:t>
      </w:r>
    </w:p>
    <w:p w14:paraId="7F2F3749" w14:textId="77777777" w:rsidR="001C6D98" w:rsidRPr="001C6D98" w:rsidRDefault="001C6D98" w:rsidP="00CF6C9A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5C06CE81" w14:textId="77777777" w:rsidR="00CF6C9A" w:rsidRPr="001C6D98" w:rsidRDefault="00CF6C9A" w:rsidP="00CF6C9A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2.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Obaveze Federalnog ministarstva </w:t>
      </w:r>
      <w:proofErr w:type="spellStart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</w:p>
    <w:p w14:paraId="0C2D04B5" w14:textId="73AD1073" w:rsidR="00CF6C9A" w:rsidRPr="001C6D98" w:rsidRDefault="00CF6C9A" w:rsidP="00CF6C9A">
      <w:pPr>
        <w:jc w:val="both"/>
        <w:rPr>
          <w:rFonts w:ascii="Arial" w:hAnsi="Arial" w:cs="Arial"/>
          <w:sz w:val="24"/>
          <w:szCs w:val="24"/>
          <w:lang w:val="bs-Latn-BA"/>
        </w:rPr>
      </w:pPr>
      <w:bookmarkStart w:id="1" w:name="_Hlk31618237"/>
      <w:r w:rsidRPr="001C6D98">
        <w:rPr>
          <w:rFonts w:ascii="Arial" w:hAnsi="Arial" w:cs="Arial"/>
          <w:sz w:val="24"/>
          <w:szCs w:val="24"/>
          <w:lang w:val="bs-Latn-BA"/>
        </w:rPr>
        <w:t xml:space="preserve">Federalno </w:t>
      </w:r>
      <w:r w:rsidR="001C6D98" w:rsidRPr="001C6D98">
        <w:rPr>
          <w:rFonts w:ascii="Arial" w:hAnsi="Arial" w:cs="Arial"/>
          <w:sz w:val="24"/>
          <w:szCs w:val="24"/>
          <w:lang w:val="bs-Latn-BA"/>
        </w:rPr>
        <w:t>ministarstvo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je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dužno zaprimiti izvještaje institucija i organa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o realizaciji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 (vidi naprijed). Koristeći ove mjesečne izvještaje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>,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te u direktnom kontaktu sa federalnim organima i institucijama, Federalno ministarstvo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je dužno kad god se steknu uvjeti pripremiti i Vladi Federacije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>Bosne i Hercegovine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dostaviti na razmatranje odluke o preraspodjeli sredstava između budžetskih korisnika u korist onih organa i institucija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kojima ta sredstva nedostaju, a zbog iskazanog većeg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interesa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za potpisivanje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>U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govora. 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>R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ukovodioci federalnih organa i institucija su dužni prije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obraćanja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Federalnom ministarstvu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finansijska sredstva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D6980" w:rsidRPr="001C6D98">
        <w:rPr>
          <w:rFonts w:ascii="Arial" w:hAnsi="Arial" w:cs="Arial"/>
          <w:sz w:val="24"/>
          <w:szCs w:val="24"/>
          <w:lang w:val="bs-Latn-BA"/>
        </w:rPr>
        <w:t>U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govora </w:t>
      </w:r>
      <w:r w:rsidR="008D6980" w:rsidRPr="001C6D98">
        <w:rPr>
          <w:rFonts w:ascii="Arial" w:hAnsi="Arial" w:cs="Arial"/>
          <w:sz w:val="24"/>
          <w:szCs w:val="24"/>
          <w:lang w:val="bs-Latn-BA"/>
        </w:rPr>
        <w:t>osigurati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putem tzv. interne preraspodjele sredstava. </w:t>
      </w:r>
      <w:r w:rsidR="00CF75D3"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</w:p>
    <w:bookmarkEnd w:id="1"/>
    <w:p w14:paraId="057EC9CF" w14:textId="37958F42" w:rsidR="00CF6C9A" w:rsidRPr="001C6D98" w:rsidRDefault="00CF6C9A" w:rsidP="00225913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10A2C8F1" w14:textId="2616098E" w:rsidR="00CE4D21" w:rsidRPr="001C6D98" w:rsidRDefault="00CE4D21" w:rsidP="00CE4D21">
      <w:pPr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3.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Obaveze Generalnog sekretarijata Vlade Federacije Bosne i Hercegovine </w:t>
      </w:r>
    </w:p>
    <w:p w14:paraId="509D8CEE" w14:textId="2BFB41BA" w:rsidR="00CE4D21" w:rsidRPr="001C6D98" w:rsidRDefault="00CE4D21" w:rsidP="00CE4D21">
      <w:pPr>
        <w:spacing w:after="0"/>
        <w:ind w:left="720" w:hanging="372"/>
        <w:jc w:val="both"/>
        <w:rPr>
          <w:rFonts w:ascii="Arial" w:hAnsi="Arial" w:cs="Arial"/>
          <w:sz w:val="24"/>
          <w:szCs w:val="24"/>
          <w:lang w:val="bs-Latn-BA"/>
        </w:rPr>
      </w:pPr>
      <w:bookmarkStart w:id="2" w:name="_Hlk31617559"/>
      <w:r w:rsidRPr="001C6D98">
        <w:rPr>
          <w:rFonts w:ascii="Arial" w:hAnsi="Arial" w:cs="Arial"/>
          <w:sz w:val="24"/>
          <w:szCs w:val="24"/>
          <w:lang w:val="bs-Latn-BA"/>
        </w:rPr>
        <w:t>1.</w:t>
      </w:r>
      <w:r w:rsidRPr="001C6D98">
        <w:rPr>
          <w:rFonts w:ascii="Arial" w:hAnsi="Arial" w:cs="Arial"/>
          <w:sz w:val="24"/>
          <w:szCs w:val="24"/>
          <w:lang w:val="bs-Latn-BA"/>
        </w:rPr>
        <w:tab/>
        <w:t xml:space="preserve">Dostaviti federalnim organima i institucijama zaključke Vlade Federacije Bosne i Hercegovine vezano za nastavak procesa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. godini i od strane Vlade Federacije Bosne i Hercegovine usvojene dokumente i kako slijedi: </w:t>
      </w:r>
    </w:p>
    <w:p w14:paraId="31B339DB" w14:textId="1ABB37A3" w:rsidR="00CE4D21" w:rsidRPr="001C6D98" w:rsidRDefault="00CE4D21" w:rsidP="00425995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Javni poziv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</w:p>
    <w:p w14:paraId="2A4211A6" w14:textId="3B90ADC8" w:rsidR="00CE4D21" w:rsidRPr="001C6D98" w:rsidRDefault="00CE4D21" w:rsidP="00425995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Zahtjev</w:t>
      </w:r>
      <w:r w:rsidR="001C6D98">
        <w:rPr>
          <w:rFonts w:ascii="Arial" w:hAnsi="Arial" w:cs="Arial"/>
          <w:sz w:val="24"/>
          <w:szCs w:val="24"/>
          <w:lang w:val="bs-Latn-BA"/>
        </w:rPr>
        <w:t>;</w:t>
      </w:r>
    </w:p>
    <w:p w14:paraId="05359ACD" w14:textId="7DBED699" w:rsidR="00CE4D21" w:rsidRPr="001C6D98" w:rsidRDefault="00CE4D21" w:rsidP="00425995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tekstove 3 (tri) tipska Ugovora pod oznakama </w:t>
      </w:r>
      <w:bookmarkStart w:id="3" w:name="_Hlk31585013"/>
      <w:r w:rsidRPr="001C6D98">
        <w:rPr>
          <w:rFonts w:ascii="Arial" w:hAnsi="Arial" w:cs="Arial"/>
          <w:sz w:val="24"/>
          <w:szCs w:val="24"/>
          <w:lang w:val="bs-Latn-BA"/>
        </w:rPr>
        <w:t>„A“, „B“ i „C“</w:t>
      </w:r>
      <w:bookmarkEnd w:id="3"/>
      <w:r w:rsidR="001C6D98">
        <w:rPr>
          <w:rFonts w:ascii="Arial" w:hAnsi="Arial" w:cs="Arial"/>
          <w:sz w:val="24"/>
          <w:szCs w:val="24"/>
          <w:lang w:val="bs-Latn-BA"/>
        </w:rPr>
        <w:t>;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6B27FADC" w14:textId="09255CE4" w:rsidR="00CE4D21" w:rsidRPr="001C6D98" w:rsidRDefault="00CE4D21" w:rsidP="00425995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bookmarkStart w:id="4" w:name="_Hlk31584596"/>
      <w:r w:rsidRPr="001C6D98">
        <w:rPr>
          <w:rFonts w:ascii="Arial" w:hAnsi="Arial" w:cs="Arial"/>
          <w:sz w:val="24"/>
          <w:szCs w:val="24"/>
          <w:lang w:val="bs-Latn-BA"/>
        </w:rPr>
        <w:lastRenderedPageBreak/>
        <w:t xml:space="preserve">Uputstvo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ugovora 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nagodbi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1C6D98">
        <w:rPr>
          <w:rFonts w:ascii="Arial" w:hAnsi="Arial" w:cs="Arial"/>
          <w:sz w:val="24"/>
          <w:szCs w:val="24"/>
          <w:lang w:val="bs-Latn-BA"/>
        </w:rPr>
        <w:t>. godini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bookmarkEnd w:id="4"/>
    </w:p>
    <w:p w14:paraId="50036E16" w14:textId="584B98E2" w:rsidR="00CE4D21" w:rsidRPr="001C6D98" w:rsidRDefault="00CE4D21" w:rsidP="00425995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Odluku o davanju saglasnosti na Uputstvo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ugovora 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nagodbi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. godini, usvojenu od strane Vlade Federacije Bosne i Hercegovine. </w:t>
      </w:r>
    </w:p>
    <w:p w14:paraId="2EA32619" w14:textId="77777777" w:rsidR="00CE4D21" w:rsidRPr="001C6D98" w:rsidRDefault="00CE4D21" w:rsidP="00CE4D21">
      <w:pPr>
        <w:spacing w:after="0"/>
        <w:ind w:left="720" w:hanging="372"/>
        <w:jc w:val="both"/>
        <w:rPr>
          <w:rFonts w:ascii="Arial" w:hAnsi="Arial" w:cs="Arial"/>
          <w:sz w:val="24"/>
          <w:szCs w:val="24"/>
          <w:lang w:val="bs-Latn-BA"/>
        </w:rPr>
      </w:pPr>
    </w:p>
    <w:p w14:paraId="43F95A55" w14:textId="01655774" w:rsidR="00CE4D21" w:rsidRPr="001C6D98" w:rsidRDefault="00CE4D21" w:rsidP="00CE4D21">
      <w:pPr>
        <w:spacing w:after="0"/>
        <w:ind w:left="720" w:hanging="372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2.</w:t>
      </w:r>
      <w:r w:rsidRPr="001C6D98">
        <w:rPr>
          <w:rFonts w:ascii="Arial" w:hAnsi="Arial" w:cs="Arial"/>
          <w:sz w:val="24"/>
          <w:szCs w:val="24"/>
          <w:lang w:val="bs-Latn-BA"/>
        </w:rPr>
        <w:tab/>
        <w:t>Objaviti Javni poziv u najmanje četiri (4) dnevne novine.</w:t>
      </w:r>
    </w:p>
    <w:p w14:paraId="500B5322" w14:textId="77777777" w:rsidR="00CE4D21" w:rsidRPr="001C6D98" w:rsidRDefault="00CE4D21" w:rsidP="00CE4D21">
      <w:pPr>
        <w:spacing w:after="0"/>
        <w:ind w:left="720" w:hanging="372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D811A8A" w14:textId="0367F2A1" w:rsidR="00CE4D21" w:rsidRPr="001C6D98" w:rsidRDefault="00CE4D21" w:rsidP="00CE4D21">
      <w:pPr>
        <w:spacing w:after="0"/>
        <w:ind w:firstLine="36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3.   Na web stranici Vlade Federacije Bosne i Hercegovine objaviti tekstove: </w:t>
      </w:r>
    </w:p>
    <w:p w14:paraId="11F5994E" w14:textId="21F25256" w:rsidR="00CE4D21" w:rsidRPr="001C6D98" w:rsidRDefault="00CE4D21" w:rsidP="00425995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Javno</w:t>
      </w:r>
      <w:r w:rsidR="00F92DAE">
        <w:rPr>
          <w:rFonts w:ascii="Arial" w:hAnsi="Arial" w:cs="Arial"/>
          <w:sz w:val="24"/>
          <w:szCs w:val="24"/>
          <w:lang w:val="bs-Latn-BA"/>
        </w:rPr>
        <w:t>g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poziva,</w:t>
      </w:r>
    </w:p>
    <w:p w14:paraId="1607124A" w14:textId="00519325" w:rsidR="00CE4D21" w:rsidRPr="001C6D98" w:rsidRDefault="00CE4D21" w:rsidP="00425995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Zahtjeva</w:t>
      </w:r>
      <w:r w:rsidR="00F92DAE">
        <w:rPr>
          <w:rFonts w:ascii="Arial" w:hAnsi="Arial" w:cs="Arial"/>
          <w:sz w:val="24"/>
          <w:szCs w:val="24"/>
          <w:lang w:val="bs-Latn-BA"/>
        </w:rPr>
        <w:t>,</w:t>
      </w:r>
    </w:p>
    <w:p w14:paraId="28556944" w14:textId="4C9DB9C9" w:rsidR="00CE4D21" w:rsidRPr="001C6D98" w:rsidRDefault="00CE4D21" w:rsidP="00425995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3 (tri) tipska Ugovora pod oznakama „A“, „B“ i „C“</w:t>
      </w:r>
      <w:r w:rsidR="00F92DAE">
        <w:rPr>
          <w:rFonts w:ascii="Arial" w:hAnsi="Arial" w:cs="Arial"/>
          <w:sz w:val="24"/>
          <w:szCs w:val="24"/>
          <w:lang w:val="bs-Latn-BA"/>
        </w:rPr>
        <w:t>.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35CBBB58" w14:textId="77777777" w:rsidR="00CE4D21" w:rsidRPr="001C6D98" w:rsidRDefault="00CE4D21" w:rsidP="00CE4D21">
      <w:pPr>
        <w:pStyle w:val="ListParagraph"/>
        <w:ind w:left="144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63DEF7AF" w14:textId="77777777" w:rsidR="00CE4D21" w:rsidRPr="001C6D98" w:rsidRDefault="00CE4D21" w:rsidP="00CE4D21">
      <w:pPr>
        <w:pStyle w:val="ListParagraph"/>
        <w:ind w:left="1440"/>
        <w:jc w:val="both"/>
        <w:rPr>
          <w:rFonts w:ascii="Arial" w:hAnsi="Arial" w:cs="Arial"/>
          <w:sz w:val="24"/>
          <w:szCs w:val="24"/>
          <w:lang w:val="bs-Latn-BA"/>
        </w:rPr>
      </w:pPr>
    </w:p>
    <w:bookmarkEnd w:id="2"/>
    <w:p w14:paraId="7BD0D0CF" w14:textId="2DD1FFEB" w:rsidR="00CE4D21" w:rsidRPr="001C6D98" w:rsidRDefault="00CE4D21" w:rsidP="00CE4D21">
      <w:pPr>
        <w:ind w:left="360" w:hanging="36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>4.</w:t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="00F92DAE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Pr="001C6D98">
        <w:rPr>
          <w:rFonts w:ascii="Arial" w:hAnsi="Arial" w:cs="Arial"/>
          <w:b/>
          <w:bCs/>
          <w:sz w:val="24"/>
          <w:szCs w:val="24"/>
          <w:lang w:val="bs-Latn-BA"/>
        </w:rPr>
        <w:t xml:space="preserve">Obaveze rukovodilaca federalnih organa i institucija i njihovih službi prije objave Javnog poziva </w:t>
      </w:r>
    </w:p>
    <w:p w14:paraId="14E7860B" w14:textId="558989CF" w:rsidR="00CE4D21" w:rsidRDefault="00CE4D21" w:rsidP="00CE4D21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Upoznati nadležne službe o zaključcima Vlade </w:t>
      </w:r>
      <w:r w:rsidR="00F92DAE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1C6D98">
        <w:rPr>
          <w:rFonts w:ascii="Arial" w:hAnsi="Arial" w:cs="Arial"/>
          <w:sz w:val="24"/>
          <w:szCs w:val="24"/>
          <w:lang w:val="bs-Latn-BA"/>
        </w:rPr>
        <w:t xml:space="preserve"> vezano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nagodbe.</w:t>
      </w:r>
    </w:p>
    <w:p w14:paraId="7BDF98C3" w14:textId="77777777" w:rsidR="00F92DAE" w:rsidRPr="001C6D98" w:rsidRDefault="00F92DAE" w:rsidP="00F92DAE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10E1CC1" w14:textId="77777777" w:rsidR="00CE4D21" w:rsidRPr="001C6D98" w:rsidRDefault="00CE4D21" w:rsidP="00CE4D21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Upoznati nadležne službe o:</w:t>
      </w:r>
    </w:p>
    <w:p w14:paraId="79FCAFA8" w14:textId="1878A3E4" w:rsidR="00CE4D21" w:rsidRPr="001C6D98" w:rsidRDefault="00CE4D21" w:rsidP="00425995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Javnom pozivu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59B63D9E" w14:textId="67342590" w:rsidR="00CE4D21" w:rsidRPr="001C6D98" w:rsidRDefault="00CE4D21" w:rsidP="00425995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Zahtjevu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0DEFA622" w14:textId="36559F64" w:rsidR="00CE4D21" w:rsidRPr="001C6D98" w:rsidRDefault="00CE4D21" w:rsidP="00425995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Tekstovima tri (3) tipska Ugovora, pod oznakama „A“, „B“ i „C“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7BB93941" w14:textId="1582A474" w:rsidR="00CE4D21" w:rsidRPr="001C6D98" w:rsidRDefault="00CE4D21" w:rsidP="00425995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>Uputstvu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6571D9E6" w14:textId="7935908F" w:rsidR="00CE4D21" w:rsidRPr="001C6D98" w:rsidRDefault="00CE4D21" w:rsidP="00425995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1C6D98">
        <w:rPr>
          <w:rFonts w:ascii="Arial" w:hAnsi="Arial" w:cs="Arial"/>
          <w:sz w:val="24"/>
          <w:szCs w:val="24"/>
          <w:lang w:val="bs-Latn-BA"/>
        </w:rPr>
        <w:t xml:space="preserve">Odluci o davanju saglasnosti na Uputstvo za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ugovora o </w:t>
      </w:r>
      <w:proofErr w:type="spellStart"/>
      <w:r w:rsidRPr="001C6D98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1C6D98">
        <w:rPr>
          <w:rFonts w:ascii="Arial" w:hAnsi="Arial" w:cs="Arial"/>
          <w:sz w:val="24"/>
          <w:szCs w:val="24"/>
          <w:lang w:val="bs-Latn-BA"/>
        </w:rPr>
        <w:t xml:space="preserve"> nagodbi u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1C6D98">
        <w:rPr>
          <w:rFonts w:ascii="Arial" w:hAnsi="Arial" w:cs="Arial"/>
          <w:sz w:val="24"/>
          <w:szCs w:val="24"/>
          <w:lang w:val="bs-Latn-BA"/>
        </w:rPr>
        <w:t>. godini, usvojenu od strane Vlade Federacije Bosne i Hercegovine.</w:t>
      </w:r>
    </w:p>
    <w:p w14:paraId="7FA5A473" w14:textId="65EB9B48" w:rsidR="00CE4D21" w:rsidRPr="00F92DAE" w:rsidRDefault="00CE4D21" w:rsidP="00425995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14:paraId="15F03E10" w14:textId="37C5813F" w:rsidR="00425995" w:rsidRPr="00F92DAE" w:rsidRDefault="0016306B" w:rsidP="00425995">
      <w:pPr>
        <w:ind w:left="360" w:hanging="36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>5.</w:t>
      </w:r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="00F92DAE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 xml:space="preserve">Obaveze rukovodioca federalnih organa i institucija i njihovih službi nakon objave </w:t>
      </w:r>
      <w:r w:rsidR="00F92DAE">
        <w:rPr>
          <w:rFonts w:ascii="Arial" w:hAnsi="Arial" w:cs="Arial"/>
          <w:b/>
          <w:bCs/>
          <w:sz w:val="24"/>
          <w:szCs w:val="24"/>
          <w:lang w:val="bs-Latn-BA"/>
        </w:rPr>
        <w:t>J</w:t>
      </w:r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 xml:space="preserve">avnog poziva za </w:t>
      </w:r>
      <w:proofErr w:type="spellStart"/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>zaključenje</w:t>
      </w:r>
      <w:proofErr w:type="spellEnd"/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proofErr w:type="spellStart"/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>vansudske</w:t>
      </w:r>
      <w:proofErr w:type="spellEnd"/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 xml:space="preserve"> nagodbe u 202</w:t>
      </w:r>
      <w:r w:rsidR="00EE661C">
        <w:rPr>
          <w:rFonts w:ascii="Arial" w:hAnsi="Arial" w:cs="Arial"/>
          <w:b/>
          <w:bCs/>
          <w:sz w:val="24"/>
          <w:szCs w:val="24"/>
          <w:lang w:val="bs-Latn-BA"/>
        </w:rPr>
        <w:t>6</w:t>
      </w:r>
      <w:r w:rsidR="00425995" w:rsidRPr="00F92DAE">
        <w:rPr>
          <w:rFonts w:ascii="Arial" w:hAnsi="Arial" w:cs="Arial"/>
          <w:b/>
          <w:bCs/>
          <w:sz w:val="24"/>
          <w:szCs w:val="24"/>
          <w:lang w:val="bs-Latn-BA"/>
        </w:rPr>
        <w:t>. godini</w:t>
      </w:r>
    </w:p>
    <w:p w14:paraId="3C89B5EB" w14:textId="180BD916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Putem javnog oglasa ili na drugi način upoznati uposlene (i po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mogućnosti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penzionere i advokatske kancelarije koje imaju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iz radnih odnosa prema Budžetu Federacije Bosne i Hercegovine) federalnih organa ili institucije o sadržaju Javnog poziva za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nagodbe za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F92DAE">
        <w:rPr>
          <w:rFonts w:ascii="Arial" w:hAnsi="Arial" w:cs="Arial"/>
          <w:sz w:val="24"/>
          <w:szCs w:val="24"/>
          <w:lang w:val="bs-Latn-BA"/>
        </w:rPr>
        <w:t>. godinu.</w:t>
      </w:r>
    </w:p>
    <w:p w14:paraId="0A14C480" w14:textId="77777777" w:rsidR="00425995" w:rsidRPr="00F92DAE" w:rsidRDefault="00425995" w:rsidP="00425995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9C32AF4" w14:textId="13E7139A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Instruirati nadležne službe da svim zainteresiranim tužiteljima/tražiteljima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, njihovim nasljednicima ili opunomoćenicama pruže informacije o procesu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zaključenja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Ugovora, te po potrebi pruže pomoć pri popuni Zahtjeva i odgovarajućih tekstova tipskih Ugovora u skladu sa ovim Uputstvom.</w:t>
      </w:r>
    </w:p>
    <w:p w14:paraId="2F53C548" w14:textId="77777777" w:rsidR="00425995" w:rsidRPr="00F92DAE" w:rsidRDefault="00425995" w:rsidP="00425995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BC4318D" w14:textId="7509CC14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lastRenderedPageBreak/>
        <w:t>Izvršiti prilagođavanja tekstova tipskih Ugovora u situacijama utvrđenim ovim Uputstvom.</w:t>
      </w:r>
    </w:p>
    <w:p w14:paraId="70ADB241" w14:textId="77777777" w:rsidR="00425995" w:rsidRPr="00F92DAE" w:rsidRDefault="00425995" w:rsidP="00425995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29C651E" w14:textId="3E4A6F62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Osigurati da nadležna služba za prijem pošte uredno prima i evidentira Zahtjeve ukoliko su isti pravilno popunjeni i ukoliko je dostavljena sva tražena dokumentacija kako je navedeno u Javnom pozivu.</w:t>
      </w:r>
    </w:p>
    <w:p w14:paraId="54E01354" w14:textId="77777777" w:rsidR="00425995" w:rsidRPr="00F92DAE" w:rsidRDefault="00425995" w:rsidP="00425995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35258C8" w14:textId="370DBC2B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Osigurati da nadležna služba za prijem pošte potvrdi prijem uredno popunjenih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ahtjeva sa potpunom  dokumentacijom tako što će izdati odgovarajuću potvrdu sa brojem protokola pod kojim je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ahtjev zaprimljen. </w:t>
      </w:r>
    </w:p>
    <w:p w14:paraId="7924AD45" w14:textId="77777777" w:rsidR="00425995" w:rsidRPr="00F92DAE" w:rsidRDefault="00425995" w:rsidP="00425995">
      <w:pPr>
        <w:pStyle w:val="ListParagraph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F182E40" w14:textId="0857A0B0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bookmarkStart w:id="5" w:name="_Hlk14258381"/>
      <w:r w:rsidRPr="00F92DAE">
        <w:rPr>
          <w:rFonts w:ascii="Arial" w:hAnsi="Arial" w:cs="Arial"/>
          <w:sz w:val="24"/>
          <w:szCs w:val="24"/>
          <w:lang w:val="bs-Latn-BA"/>
        </w:rPr>
        <w:t xml:space="preserve">Po prijemu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ahtjeva, potpisanih odgovarajućih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U</w:t>
      </w:r>
      <w:r w:rsidRPr="00F92DAE">
        <w:rPr>
          <w:rFonts w:ascii="Arial" w:hAnsi="Arial" w:cs="Arial"/>
          <w:sz w:val="24"/>
          <w:szCs w:val="24"/>
          <w:lang w:val="bs-Latn-BA"/>
        </w:rPr>
        <w:t>govora i prateće dokumentacije zajedno sa nadležn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i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m službama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vrši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 potrebne provjere u smislu opravdanosti podne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s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enog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>ahtjeva u pogledu</w:t>
      </w:r>
      <w:bookmarkEnd w:id="5"/>
      <w:r w:rsidRPr="00F92DAE">
        <w:rPr>
          <w:rFonts w:ascii="Arial" w:hAnsi="Arial" w:cs="Arial"/>
          <w:sz w:val="24"/>
          <w:szCs w:val="24"/>
          <w:lang w:val="bs-Latn-BA"/>
        </w:rPr>
        <w:t>:</w:t>
      </w:r>
    </w:p>
    <w:p w14:paraId="2DB2FC3B" w14:textId="39652652" w:rsidR="00425995" w:rsidRPr="00F92DAE" w:rsidRDefault="00425995" w:rsidP="00425995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pravovremenosti predaje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>ahtjeva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46833900" w14:textId="77777777" w:rsidR="00425995" w:rsidRPr="00F92DAE" w:rsidRDefault="00425995" w:rsidP="00425995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valjanosti potpisnika:</w:t>
      </w:r>
    </w:p>
    <w:p w14:paraId="332E9F79" w14:textId="787BDBBF" w:rsidR="00425995" w:rsidRPr="00F92DAE" w:rsidRDefault="00425995" w:rsidP="00425995">
      <w:pPr>
        <w:pStyle w:val="ListParagraph"/>
        <w:numPr>
          <w:ilvl w:val="2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u svojstvu uposlenika</w:t>
      </w:r>
      <w:r w:rsidR="00F92DAE">
        <w:rPr>
          <w:rFonts w:ascii="Arial" w:hAnsi="Arial" w:cs="Arial"/>
          <w:sz w:val="24"/>
          <w:szCs w:val="24"/>
          <w:lang w:val="bs-Latn-BA"/>
        </w:rPr>
        <w:t>,</w:t>
      </w:r>
    </w:p>
    <w:p w14:paraId="1EA8C312" w14:textId="7BEF32DA" w:rsidR="00425995" w:rsidRPr="00F92DAE" w:rsidRDefault="00425995" w:rsidP="00425995">
      <w:pPr>
        <w:pStyle w:val="ListParagraph"/>
        <w:numPr>
          <w:ilvl w:val="2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u svojstvu penzionera</w:t>
      </w:r>
      <w:r w:rsidR="00F92DAE">
        <w:rPr>
          <w:rFonts w:ascii="Arial" w:hAnsi="Arial" w:cs="Arial"/>
          <w:sz w:val="24"/>
          <w:szCs w:val="24"/>
          <w:lang w:val="bs-Latn-BA"/>
        </w:rPr>
        <w:t>,</w:t>
      </w:r>
    </w:p>
    <w:p w14:paraId="4B504269" w14:textId="4573862C" w:rsidR="00425995" w:rsidRPr="00F92DAE" w:rsidRDefault="00425995" w:rsidP="00425995">
      <w:pPr>
        <w:pStyle w:val="ListParagraph"/>
        <w:numPr>
          <w:ilvl w:val="2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u svojstvu nasljednika</w:t>
      </w:r>
      <w:r w:rsidR="00F92DAE">
        <w:rPr>
          <w:rFonts w:ascii="Arial" w:hAnsi="Arial" w:cs="Arial"/>
          <w:sz w:val="24"/>
          <w:szCs w:val="24"/>
          <w:lang w:val="bs-Latn-BA"/>
        </w:rPr>
        <w:t>,</w:t>
      </w:r>
    </w:p>
    <w:p w14:paraId="61108AD0" w14:textId="227ED27A" w:rsidR="00425995" w:rsidRPr="00F92DAE" w:rsidRDefault="00425995" w:rsidP="00425995">
      <w:pPr>
        <w:pStyle w:val="ListParagraph"/>
        <w:numPr>
          <w:ilvl w:val="2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u svojstvu ovlaštenog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opunomoćenika</w:t>
      </w:r>
      <w:proofErr w:type="spellEnd"/>
      <w:r w:rsidR="00F92DAE">
        <w:rPr>
          <w:rFonts w:ascii="Arial" w:hAnsi="Arial" w:cs="Arial"/>
          <w:sz w:val="24"/>
          <w:szCs w:val="24"/>
          <w:lang w:val="bs-Latn-BA"/>
        </w:rPr>
        <w:t>,</w:t>
      </w:r>
    </w:p>
    <w:p w14:paraId="52AA3124" w14:textId="765D60C4" w:rsidR="00425995" w:rsidRPr="00F92DAE" w:rsidRDefault="00425995" w:rsidP="00425995">
      <w:pPr>
        <w:pStyle w:val="ListParagraph"/>
        <w:numPr>
          <w:ilvl w:val="2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u svojstvu advokatske kancelarije - punomoćnika tražitelja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662C1B47" w14:textId="4748A70A" w:rsidR="00425995" w:rsidRPr="00F92DAE" w:rsidRDefault="00425995" w:rsidP="00425995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osnovanosti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po svim (ukupnim) pravosnažnim i izvršnim sudskim odlukama koje podnosioci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ahtjeva imaju prema Budžetu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Federacije Bosne i Hercegovine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 u momentu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podnošenja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Zahtjeva, zaključno sa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31</w:t>
      </w:r>
      <w:r w:rsidRPr="00F92DAE">
        <w:rPr>
          <w:rFonts w:ascii="Arial" w:hAnsi="Arial" w:cs="Arial"/>
          <w:sz w:val="24"/>
          <w:szCs w:val="24"/>
          <w:lang w:val="bs-Latn-BA"/>
        </w:rPr>
        <w:t>.</w:t>
      </w:r>
      <w:r w:rsidR="00EE661C">
        <w:rPr>
          <w:rFonts w:ascii="Arial" w:hAnsi="Arial" w:cs="Arial"/>
          <w:sz w:val="24"/>
          <w:szCs w:val="24"/>
          <w:lang w:val="bs-Latn-BA"/>
        </w:rPr>
        <w:t>03</w:t>
      </w:r>
      <w:r w:rsidRPr="00F92DAE">
        <w:rPr>
          <w:rFonts w:ascii="Arial" w:hAnsi="Arial" w:cs="Arial"/>
          <w:sz w:val="24"/>
          <w:szCs w:val="24"/>
          <w:lang w:val="bs-Latn-BA"/>
        </w:rPr>
        <w:t>.202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F92DAE">
        <w:rPr>
          <w:rFonts w:ascii="Arial" w:hAnsi="Arial" w:cs="Arial"/>
          <w:sz w:val="24"/>
          <w:szCs w:val="24"/>
          <w:lang w:val="bs-Latn-BA"/>
        </w:rPr>
        <w:t>. godine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451F4D88" w14:textId="67A5B184" w:rsidR="00425995" w:rsidRPr="00F92DAE" w:rsidRDefault="00425995" w:rsidP="00425995">
      <w:pPr>
        <w:pStyle w:val="ListParagraph"/>
        <w:numPr>
          <w:ilvl w:val="1"/>
          <w:numId w:val="22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valjanosti/ispravnosti dokumentacije koja se pril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a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že uz </w:t>
      </w:r>
      <w:r w:rsidR="0016306B" w:rsidRPr="00F92DAE">
        <w:rPr>
          <w:rFonts w:ascii="Arial" w:hAnsi="Arial" w:cs="Arial"/>
          <w:sz w:val="24"/>
          <w:szCs w:val="24"/>
          <w:lang w:val="bs-Latn-BA"/>
        </w:rPr>
        <w:t>Z</w:t>
      </w:r>
      <w:r w:rsidRPr="00F92DAE">
        <w:rPr>
          <w:rFonts w:ascii="Arial" w:hAnsi="Arial" w:cs="Arial"/>
          <w:sz w:val="24"/>
          <w:szCs w:val="24"/>
          <w:lang w:val="bs-Latn-BA"/>
        </w:rPr>
        <w:t>ahtjeve, a u skladu sa Javnim pozivom.</w:t>
      </w:r>
    </w:p>
    <w:p w14:paraId="5CEE32F8" w14:textId="77777777" w:rsidR="00425995" w:rsidRPr="00F92DAE" w:rsidRDefault="00425995" w:rsidP="00425995">
      <w:pPr>
        <w:pStyle w:val="ListParagraph"/>
        <w:ind w:left="144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92648C2" w14:textId="7B8FC725" w:rsidR="00425995" w:rsidRPr="00F92DAE" w:rsidRDefault="00425995" w:rsidP="00425995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F92DAE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F92DAE">
        <w:rPr>
          <w:rFonts w:ascii="Arial" w:hAnsi="Arial" w:cs="Arial"/>
          <w:sz w:val="24"/>
          <w:szCs w:val="24"/>
        </w:rPr>
        <w:t>slučaju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prijema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nepravilno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popunjenog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06B" w:rsidRPr="00F92DAE">
        <w:rPr>
          <w:rFonts w:ascii="Arial" w:hAnsi="Arial" w:cs="Arial"/>
          <w:sz w:val="24"/>
          <w:szCs w:val="24"/>
        </w:rPr>
        <w:t>Z</w:t>
      </w:r>
      <w:r w:rsidRPr="00F92DAE">
        <w:rPr>
          <w:rFonts w:ascii="Arial" w:hAnsi="Arial" w:cs="Arial"/>
          <w:sz w:val="24"/>
          <w:szCs w:val="24"/>
        </w:rPr>
        <w:t>ahtjeva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ili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06B" w:rsidRPr="00F92DAE">
        <w:rPr>
          <w:rFonts w:ascii="Arial" w:hAnsi="Arial" w:cs="Arial"/>
          <w:sz w:val="24"/>
          <w:szCs w:val="24"/>
        </w:rPr>
        <w:t>U</w:t>
      </w:r>
      <w:r w:rsidRPr="00F92DAE">
        <w:rPr>
          <w:rFonts w:ascii="Arial" w:hAnsi="Arial" w:cs="Arial"/>
          <w:sz w:val="24"/>
          <w:szCs w:val="24"/>
        </w:rPr>
        <w:t>govora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ili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06B" w:rsidRPr="00F92DAE">
        <w:rPr>
          <w:rFonts w:ascii="Arial" w:hAnsi="Arial" w:cs="Arial"/>
          <w:sz w:val="24"/>
          <w:szCs w:val="24"/>
        </w:rPr>
        <w:t>Z</w:t>
      </w:r>
      <w:r w:rsidRPr="00F92DAE">
        <w:rPr>
          <w:rFonts w:ascii="Arial" w:hAnsi="Arial" w:cs="Arial"/>
          <w:sz w:val="24"/>
          <w:szCs w:val="24"/>
        </w:rPr>
        <w:t>ahtjeva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sa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nedostajućom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ili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nevaljanom</w:t>
      </w:r>
      <w:proofErr w:type="spellEnd"/>
      <w:r w:rsidRPr="00F92DAE">
        <w:rPr>
          <w:rFonts w:ascii="Arial" w:hAnsi="Arial" w:cs="Arial"/>
          <w:sz w:val="24"/>
          <w:szCs w:val="24"/>
        </w:rPr>
        <w:t>/</w:t>
      </w:r>
      <w:proofErr w:type="spellStart"/>
      <w:r w:rsidRPr="00F92DAE">
        <w:rPr>
          <w:rFonts w:ascii="Arial" w:hAnsi="Arial" w:cs="Arial"/>
          <w:sz w:val="24"/>
          <w:szCs w:val="24"/>
        </w:rPr>
        <w:t>neispravnom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dokumentacijom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naložiti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nadležnim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službama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da o tome </w:t>
      </w:r>
      <w:proofErr w:type="spellStart"/>
      <w:r w:rsidRPr="00F92DAE">
        <w:rPr>
          <w:rFonts w:ascii="Arial" w:hAnsi="Arial" w:cs="Arial"/>
          <w:sz w:val="24"/>
          <w:szCs w:val="24"/>
        </w:rPr>
        <w:t>upoznaju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podnosioca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306B" w:rsidRPr="00F92DAE">
        <w:rPr>
          <w:rFonts w:ascii="Arial" w:hAnsi="Arial" w:cs="Arial"/>
          <w:sz w:val="24"/>
          <w:szCs w:val="24"/>
        </w:rPr>
        <w:t>Z</w:t>
      </w:r>
      <w:r w:rsidRPr="00F92DAE">
        <w:rPr>
          <w:rFonts w:ascii="Arial" w:hAnsi="Arial" w:cs="Arial"/>
          <w:sz w:val="24"/>
          <w:szCs w:val="24"/>
        </w:rPr>
        <w:t>ahtjeva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i od </w:t>
      </w:r>
      <w:proofErr w:type="spellStart"/>
      <w:r w:rsidRPr="00F92DAE">
        <w:rPr>
          <w:rFonts w:ascii="Arial" w:hAnsi="Arial" w:cs="Arial"/>
          <w:sz w:val="24"/>
          <w:szCs w:val="24"/>
        </w:rPr>
        <w:t>njega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traže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dostavu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ispravn</w:t>
      </w:r>
      <w:r w:rsidR="0016306B" w:rsidRPr="00F92DAE">
        <w:rPr>
          <w:rFonts w:ascii="Arial" w:hAnsi="Arial" w:cs="Arial"/>
          <w:sz w:val="24"/>
          <w:szCs w:val="24"/>
        </w:rPr>
        <w:t>e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92DAE">
        <w:rPr>
          <w:rFonts w:ascii="Arial" w:hAnsi="Arial" w:cs="Arial"/>
          <w:sz w:val="24"/>
          <w:szCs w:val="24"/>
        </w:rPr>
        <w:t>potpun</w:t>
      </w:r>
      <w:r w:rsidR="0016306B" w:rsidRPr="00F92DAE">
        <w:rPr>
          <w:rFonts w:ascii="Arial" w:hAnsi="Arial" w:cs="Arial"/>
          <w:sz w:val="24"/>
          <w:szCs w:val="24"/>
        </w:rPr>
        <w:t>e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92DAE">
        <w:rPr>
          <w:rFonts w:ascii="Arial" w:hAnsi="Arial" w:cs="Arial"/>
          <w:sz w:val="24"/>
          <w:szCs w:val="24"/>
        </w:rPr>
        <w:t>dokumentacij</w:t>
      </w:r>
      <w:r w:rsidR="0016306B" w:rsidRPr="00F92DAE">
        <w:rPr>
          <w:rFonts w:ascii="Arial" w:hAnsi="Arial" w:cs="Arial"/>
          <w:sz w:val="24"/>
          <w:szCs w:val="24"/>
        </w:rPr>
        <w:t>e</w:t>
      </w:r>
      <w:proofErr w:type="spellEnd"/>
      <w:r w:rsidRPr="00F92DAE">
        <w:rPr>
          <w:rFonts w:ascii="Arial" w:hAnsi="Arial" w:cs="Arial"/>
          <w:sz w:val="24"/>
          <w:szCs w:val="24"/>
        </w:rPr>
        <w:t xml:space="preserve">. </w:t>
      </w:r>
    </w:p>
    <w:p w14:paraId="55D7CC14" w14:textId="3264BE65" w:rsidR="0016306B" w:rsidRPr="00F92DAE" w:rsidRDefault="0016306B" w:rsidP="0016306B">
      <w:pPr>
        <w:jc w:val="both"/>
        <w:rPr>
          <w:rFonts w:ascii="Arial" w:hAnsi="Arial" w:cs="Arial"/>
          <w:sz w:val="24"/>
          <w:szCs w:val="24"/>
        </w:rPr>
      </w:pPr>
    </w:p>
    <w:p w14:paraId="7EB0866C" w14:textId="77777777" w:rsidR="00F92DAE" w:rsidRPr="00F92DAE" w:rsidRDefault="00F92DAE" w:rsidP="0016306B">
      <w:pPr>
        <w:jc w:val="both"/>
        <w:rPr>
          <w:rFonts w:ascii="Arial" w:hAnsi="Arial" w:cs="Arial"/>
          <w:sz w:val="24"/>
          <w:szCs w:val="24"/>
        </w:rPr>
      </w:pPr>
    </w:p>
    <w:p w14:paraId="15CFCFAC" w14:textId="0FAF5693" w:rsidR="008E6CED" w:rsidRPr="00F92DAE" w:rsidRDefault="008E6CED" w:rsidP="008E6CED">
      <w:pPr>
        <w:ind w:left="360" w:hanging="36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bookmarkStart w:id="6" w:name="_Hlk31032139"/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>6.</w:t>
      </w: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Obaveze rukovodilaca federalnih organa i institucija u pogledu potpisivanja i </w:t>
      </w:r>
      <w:proofErr w:type="spellStart"/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>izvršenja</w:t>
      </w:r>
      <w:proofErr w:type="spellEnd"/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 xml:space="preserve"> Ugovora </w:t>
      </w:r>
    </w:p>
    <w:bookmarkEnd w:id="6"/>
    <w:p w14:paraId="605EC5C2" w14:textId="5C7CA78A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1.</w:t>
      </w:r>
      <w:r w:rsidRPr="00F92DAE">
        <w:rPr>
          <w:rFonts w:ascii="Arial" w:hAnsi="Arial" w:cs="Arial"/>
          <w:sz w:val="24"/>
          <w:szCs w:val="24"/>
          <w:lang w:val="bs-Latn-BA"/>
        </w:rPr>
        <w:tab/>
        <w:t>Ukoliko se provjerom utvrdi opravdanost Zahtjeva potrebno je:</w:t>
      </w:r>
    </w:p>
    <w:p w14:paraId="2ED5A03C" w14:textId="0F117910" w:rsidR="008E6CED" w:rsidRPr="00F92DAE" w:rsidRDefault="008E6CED" w:rsidP="008E6CED">
      <w:pPr>
        <w:pStyle w:val="ListParagraph"/>
        <w:numPr>
          <w:ilvl w:val="1"/>
          <w:numId w:val="23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pristupiti potpisivanju Ugovora nakon što se prethodno provjeri da li za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istog/istih postoje raspoloživa sredstva</w:t>
      </w:r>
      <w:r w:rsidR="00F92DAE">
        <w:rPr>
          <w:rFonts w:ascii="Arial" w:hAnsi="Arial" w:cs="Arial"/>
          <w:sz w:val="24"/>
          <w:szCs w:val="24"/>
          <w:lang w:val="bs-Latn-BA"/>
        </w:rPr>
        <w:t>;</w:t>
      </w:r>
    </w:p>
    <w:p w14:paraId="5470E1D5" w14:textId="03D5442A" w:rsidR="008E6CED" w:rsidRPr="00F92DAE" w:rsidRDefault="008E6CED" w:rsidP="008E6CED">
      <w:pPr>
        <w:pStyle w:val="ListParagraph"/>
        <w:numPr>
          <w:ilvl w:val="1"/>
          <w:numId w:val="23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lastRenderedPageBreak/>
        <w:t>nakon potpisa Ugovora potrebno ih je proslijediti nadležnoj službi radi isplate ugovorenog iznosa u ugovorenom roku.</w:t>
      </w:r>
    </w:p>
    <w:p w14:paraId="09947F86" w14:textId="4728ED60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2.</w:t>
      </w:r>
      <w:r w:rsidRPr="00F92DAE">
        <w:rPr>
          <w:rFonts w:ascii="Arial" w:hAnsi="Arial" w:cs="Arial"/>
          <w:sz w:val="24"/>
          <w:szCs w:val="24"/>
          <w:lang w:val="bs-Latn-BA"/>
        </w:rPr>
        <w:tab/>
        <w:t>Plaćanja (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) po osnovu zaključenih </w:t>
      </w:r>
      <w:r w:rsidR="00F92DAE">
        <w:rPr>
          <w:rFonts w:ascii="Arial" w:hAnsi="Arial" w:cs="Arial"/>
          <w:sz w:val="24"/>
          <w:szCs w:val="24"/>
          <w:lang w:val="bs-Latn-BA"/>
        </w:rPr>
        <w:t>U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govora o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nagodbi vršiti na osnovu instrukcija Federalnog ministarstva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finansija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sa razdjela federalnog organa ili institucije u okviru iznosa koji je za tu svrhu odobren Budžetom Federacije Bosne i Hercegovine za 202</w:t>
      </w:r>
      <w:r w:rsidR="00EE661C">
        <w:rPr>
          <w:rFonts w:ascii="Arial" w:hAnsi="Arial" w:cs="Arial"/>
          <w:sz w:val="24"/>
          <w:szCs w:val="24"/>
          <w:lang w:val="bs-Latn-BA"/>
        </w:rPr>
        <w:t>6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. godinu. </w:t>
      </w:r>
    </w:p>
    <w:p w14:paraId="20ECF4AC" w14:textId="73F7A728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3.</w:t>
      </w:r>
      <w:r w:rsidRPr="00F92DAE">
        <w:rPr>
          <w:rFonts w:ascii="Arial" w:hAnsi="Arial" w:cs="Arial"/>
          <w:sz w:val="24"/>
          <w:szCs w:val="24"/>
          <w:lang w:val="bs-Latn-BA"/>
        </w:rPr>
        <w:tab/>
        <w:t>Plaćanja (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) po osnovu zaključenih Ugovora o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nagodbi vršiti prema redoslijedu zaprimljenih Zahtjeva od strane nadležnih službi za prijem pošte koji su tokom provjere pozitivno riješeni tj. kod kojih je utvrđena opravdanost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. </w:t>
      </w:r>
    </w:p>
    <w:p w14:paraId="3D733EC7" w14:textId="3CB7846A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4.</w:t>
      </w:r>
      <w:r w:rsidRPr="00F92DAE">
        <w:rPr>
          <w:rFonts w:ascii="Arial" w:hAnsi="Arial" w:cs="Arial"/>
          <w:sz w:val="24"/>
          <w:szCs w:val="24"/>
          <w:lang w:val="bs-Latn-BA"/>
        </w:rPr>
        <w:tab/>
        <w:t xml:space="preserve">Potpisati one Ugovore koje je moguće izvršiti u odnosu na  sredstva koja su za tu svrhu federalnoj instituciji ili organu odobrena u Budžetu Federacije Bosne i Hercegovine za tekuću godinu na način kako je propisano ovim Uputstvom. </w:t>
      </w:r>
    </w:p>
    <w:p w14:paraId="3CC930B3" w14:textId="31AB050A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>5.</w:t>
      </w:r>
      <w:r w:rsidRPr="00F92DAE">
        <w:rPr>
          <w:rFonts w:ascii="Arial" w:hAnsi="Arial" w:cs="Arial"/>
          <w:sz w:val="24"/>
          <w:szCs w:val="24"/>
          <w:lang w:val="bs-Latn-BA"/>
        </w:rPr>
        <w:tab/>
        <w:t xml:space="preserve">Prije plaćanja po zaključenim Ugovorima izvršiti provjere u smislu da nije došlo do namirenja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koja su predmet Ugovora po drugim osnovama i na drugi način.</w:t>
      </w:r>
    </w:p>
    <w:p w14:paraId="10057794" w14:textId="77777777" w:rsidR="008E6CED" w:rsidRPr="00F92DAE" w:rsidRDefault="008E6CED" w:rsidP="008E6CED">
      <w:pPr>
        <w:ind w:left="360" w:hanging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5118CF5" w14:textId="1EAAE53F" w:rsidR="00540A8C" w:rsidRPr="00F92DAE" w:rsidRDefault="00540A8C" w:rsidP="00540A8C">
      <w:pPr>
        <w:ind w:left="360" w:hanging="360"/>
        <w:jc w:val="both"/>
        <w:rPr>
          <w:rFonts w:ascii="Arial" w:hAnsi="Arial" w:cs="Arial"/>
          <w:b/>
          <w:bCs/>
          <w:sz w:val="24"/>
          <w:szCs w:val="24"/>
          <w:lang w:val="bs-Latn-BA"/>
        </w:rPr>
      </w:pP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>7.</w:t>
      </w: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ab/>
      </w: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ab/>
        <w:t xml:space="preserve">Obaveze rukovodilaca federalnih organa i institucija u pogledu izvještavanja </w:t>
      </w:r>
    </w:p>
    <w:p w14:paraId="3D598B44" w14:textId="40B75930" w:rsidR="00540A8C" w:rsidRDefault="00540A8C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F92DAE">
        <w:rPr>
          <w:rFonts w:ascii="Arial" w:hAnsi="Arial" w:cs="Arial"/>
          <w:sz w:val="24"/>
          <w:szCs w:val="24"/>
          <w:lang w:val="bs-Latn-BA"/>
        </w:rPr>
        <w:t xml:space="preserve">Rukovodioci institucija i organa Federacije Bosne i Hercegovine obavezni su dostavljati blagovremeno mjesečne izvještaje o realizaciji </w:t>
      </w:r>
      <w:proofErr w:type="spellStart"/>
      <w:r w:rsidRPr="00F92DAE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Pr="00F92DAE">
        <w:rPr>
          <w:rFonts w:ascii="Arial" w:hAnsi="Arial" w:cs="Arial"/>
          <w:sz w:val="24"/>
          <w:szCs w:val="24"/>
          <w:lang w:val="bs-Latn-BA"/>
        </w:rPr>
        <w:t xml:space="preserve"> nagodbe u formi izvještaja koji sadrži naprijed nav</w:t>
      </w:r>
      <w:r w:rsidR="00C7117C" w:rsidRPr="00F92DAE">
        <w:rPr>
          <w:rFonts w:ascii="Arial" w:hAnsi="Arial" w:cs="Arial"/>
          <w:sz w:val="24"/>
          <w:szCs w:val="24"/>
          <w:lang w:val="bs-Latn-BA"/>
        </w:rPr>
        <w:t>e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dene podatke (vidjeti poglavlje </w:t>
      </w:r>
      <w:r w:rsidRPr="00F92DAE">
        <w:rPr>
          <w:rFonts w:ascii="Arial" w:hAnsi="Arial" w:cs="Arial"/>
          <w:b/>
          <w:bCs/>
          <w:sz w:val="24"/>
          <w:szCs w:val="24"/>
          <w:lang w:val="bs-Latn-BA"/>
        </w:rPr>
        <w:t>IV  Izvještavanje i preraspodjela sredstava</w:t>
      </w:r>
      <w:r w:rsidRPr="00F92DAE">
        <w:rPr>
          <w:rFonts w:ascii="Arial" w:hAnsi="Arial" w:cs="Arial"/>
          <w:sz w:val="24"/>
          <w:szCs w:val="24"/>
          <w:lang w:val="bs-Latn-BA"/>
        </w:rPr>
        <w:t xml:space="preserve">). </w:t>
      </w:r>
    </w:p>
    <w:p w14:paraId="54E5520A" w14:textId="7C892E09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5B7F865" w14:textId="6DC10E89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2257816D" w14:textId="120CFC8E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74191C7" w14:textId="49824FFE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27438ECE" w14:textId="65CA2BE8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8035088" w14:textId="52351E70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ADD8EE5" w14:textId="0A5F2BEC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024B456" w14:textId="1B26F22E" w:rsidR="0004746E" w:rsidRDefault="0004746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40258543" w14:textId="7A762631" w:rsidR="0004746E" w:rsidRDefault="0004746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21A41140" w14:textId="2E368A02" w:rsidR="0004746E" w:rsidRDefault="0004746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D594CAF" w14:textId="65DFCD3C" w:rsidR="0004746E" w:rsidRDefault="0004746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5D153C8" w14:textId="77777777" w:rsidR="0004746E" w:rsidRDefault="0004746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8AA9293" w14:textId="22C5FF7A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20E6A3BE" w14:textId="4B24813F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27F23D4" w14:textId="728E62F7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5B778D99" w14:textId="148007C4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EB6B43C" w14:textId="122D26F5" w:rsidR="000F640E" w:rsidRDefault="000F640E" w:rsidP="00540A8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sectPr w:rsidR="000F640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357F3" w14:textId="77777777" w:rsidR="005E1BA9" w:rsidRDefault="005E1BA9" w:rsidP="009558DA">
      <w:pPr>
        <w:spacing w:after="0" w:line="240" w:lineRule="auto"/>
      </w:pPr>
      <w:r>
        <w:separator/>
      </w:r>
    </w:p>
  </w:endnote>
  <w:endnote w:type="continuationSeparator" w:id="0">
    <w:p w14:paraId="5C0FD1E7" w14:textId="77777777" w:rsidR="005E1BA9" w:rsidRDefault="005E1BA9" w:rsidP="0095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013925"/>
      <w:docPartObj>
        <w:docPartGallery w:val="Page Numbers (Bottom of Page)"/>
        <w:docPartUnique/>
      </w:docPartObj>
    </w:sdtPr>
    <w:sdtContent>
      <w:p w14:paraId="1B25E634" w14:textId="665F4F50" w:rsidR="009558DA" w:rsidRDefault="009558D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525BECE" w14:textId="77777777" w:rsidR="009558DA" w:rsidRDefault="00955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7DBA" w14:textId="77777777" w:rsidR="005E1BA9" w:rsidRDefault="005E1BA9" w:rsidP="009558DA">
      <w:pPr>
        <w:spacing w:after="0" w:line="240" w:lineRule="auto"/>
      </w:pPr>
      <w:r>
        <w:separator/>
      </w:r>
    </w:p>
  </w:footnote>
  <w:footnote w:type="continuationSeparator" w:id="0">
    <w:p w14:paraId="0EA7CDF4" w14:textId="77777777" w:rsidR="005E1BA9" w:rsidRDefault="005E1BA9" w:rsidP="00955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0394"/>
    <w:multiLevelType w:val="hybridMultilevel"/>
    <w:tmpl w:val="1D1C32E6"/>
    <w:lvl w:ilvl="0" w:tplc="8346B4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06017E"/>
    <w:multiLevelType w:val="hybridMultilevel"/>
    <w:tmpl w:val="737A8FB4"/>
    <w:lvl w:ilvl="0" w:tplc="59D0DB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7DEE"/>
    <w:multiLevelType w:val="hybridMultilevel"/>
    <w:tmpl w:val="A68CD6D4"/>
    <w:lvl w:ilvl="0" w:tplc="626659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E37FB"/>
    <w:multiLevelType w:val="hybridMultilevel"/>
    <w:tmpl w:val="30429940"/>
    <w:lvl w:ilvl="0" w:tplc="B82AD9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E2A56"/>
    <w:multiLevelType w:val="hybridMultilevel"/>
    <w:tmpl w:val="67D0271A"/>
    <w:lvl w:ilvl="0" w:tplc="2DF6C4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7C7A1C"/>
    <w:multiLevelType w:val="hybridMultilevel"/>
    <w:tmpl w:val="A6020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7B4D"/>
    <w:multiLevelType w:val="hybridMultilevel"/>
    <w:tmpl w:val="8ADC8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33619"/>
    <w:multiLevelType w:val="hybridMultilevel"/>
    <w:tmpl w:val="553C72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21502"/>
    <w:multiLevelType w:val="hybridMultilevel"/>
    <w:tmpl w:val="5866D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A74D99"/>
    <w:multiLevelType w:val="hybridMultilevel"/>
    <w:tmpl w:val="51F21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B441A"/>
    <w:multiLevelType w:val="hybridMultilevel"/>
    <w:tmpl w:val="89947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B29D1"/>
    <w:multiLevelType w:val="hybridMultilevel"/>
    <w:tmpl w:val="8ADC81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34192"/>
    <w:multiLevelType w:val="hybridMultilevel"/>
    <w:tmpl w:val="62D04E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1D0851"/>
    <w:multiLevelType w:val="hybridMultilevel"/>
    <w:tmpl w:val="CFF6A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17E4A"/>
    <w:multiLevelType w:val="hybridMultilevel"/>
    <w:tmpl w:val="5A66532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9A3354"/>
    <w:multiLevelType w:val="hybridMultilevel"/>
    <w:tmpl w:val="8FF09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45F7A"/>
    <w:multiLevelType w:val="hybridMultilevel"/>
    <w:tmpl w:val="29809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968B7"/>
    <w:multiLevelType w:val="hybridMultilevel"/>
    <w:tmpl w:val="78340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E2D5A"/>
    <w:multiLevelType w:val="hybridMultilevel"/>
    <w:tmpl w:val="48D4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D727A"/>
    <w:multiLevelType w:val="hybridMultilevel"/>
    <w:tmpl w:val="1B5E3690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205EE7"/>
    <w:multiLevelType w:val="hybridMultilevel"/>
    <w:tmpl w:val="03063AB4"/>
    <w:lvl w:ilvl="0" w:tplc="8190E8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81ABE"/>
    <w:multiLevelType w:val="hybridMultilevel"/>
    <w:tmpl w:val="43A8FF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D1676"/>
    <w:multiLevelType w:val="hybridMultilevel"/>
    <w:tmpl w:val="8ADC81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260C1"/>
    <w:multiLevelType w:val="hybridMultilevel"/>
    <w:tmpl w:val="FCC0FE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20"/>
  </w:num>
  <w:num w:numId="5">
    <w:abstractNumId w:val="1"/>
  </w:num>
  <w:num w:numId="6">
    <w:abstractNumId w:val="11"/>
  </w:num>
  <w:num w:numId="7">
    <w:abstractNumId w:val="23"/>
  </w:num>
  <w:num w:numId="8">
    <w:abstractNumId w:val="0"/>
  </w:num>
  <w:num w:numId="9">
    <w:abstractNumId w:val="2"/>
  </w:num>
  <w:num w:numId="10">
    <w:abstractNumId w:val="5"/>
  </w:num>
  <w:num w:numId="11">
    <w:abstractNumId w:val="9"/>
  </w:num>
  <w:num w:numId="12">
    <w:abstractNumId w:val="16"/>
  </w:num>
  <w:num w:numId="13">
    <w:abstractNumId w:val="17"/>
  </w:num>
  <w:num w:numId="14">
    <w:abstractNumId w:val="7"/>
  </w:num>
  <w:num w:numId="15">
    <w:abstractNumId w:val="12"/>
  </w:num>
  <w:num w:numId="16">
    <w:abstractNumId w:val="15"/>
  </w:num>
  <w:num w:numId="17">
    <w:abstractNumId w:val="8"/>
  </w:num>
  <w:num w:numId="18">
    <w:abstractNumId w:val="18"/>
  </w:num>
  <w:num w:numId="19">
    <w:abstractNumId w:val="19"/>
  </w:num>
  <w:num w:numId="20">
    <w:abstractNumId w:val="14"/>
  </w:num>
  <w:num w:numId="21">
    <w:abstractNumId w:val="21"/>
  </w:num>
  <w:num w:numId="22">
    <w:abstractNumId w:val="10"/>
  </w:num>
  <w:num w:numId="23">
    <w:abstractNumId w:val="1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20"/>
    <w:rsid w:val="0000797C"/>
    <w:rsid w:val="00020720"/>
    <w:rsid w:val="0004746E"/>
    <w:rsid w:val="000A6269"/>
    <w:rsid w:val="000F640E"/>
    <w:rsid w:val="0011278F"/>
    <w:rsid w:val="00147085"/>
    <w:rsid w:val="0016306B"/>
    <w:rsid w:val="001C6D98"/>
    <w:rsid w:val="00225913"/>
    <w:rsid w:val="002873E9"/>
    <w:rsid w:val="00305F84"/>
    <w:rsid w:val="00343A2E"/>
    <w:rsid w:val="00383855"/>
    <w:rsid w:val="003F1F07"/>
    <w:rsid w:val="00400C8F"/>
    <w:rsid w:val="004151E0"/>
    <w:rsid w:val="00425995"/>
    <w:rsid w:val="004312A3"/>
    <w:rsid w:val="004533C8"/>
    <w:rsid w:val="00463333"/>
    <w:rsid w:val="004D73D6"/>
    <w:rsid w:val="004E1F74"/>
    <w:rsid w:val="004F048C"/>
    <w:rsid w:val="004F597F"/>
    <w:rsid w:val="00540A8C"/>
    <w:rsid w:val="0054225F"/>
    <w:rsid w:val="00574376"/>
    <w:rsid w:val="005A29D6"/>
    <w:rsid w:val="005A7277"/>
    <w:rsid w:val="005E1BA9"/>
    <w:rsid w:val="006172AC"/>
    <w:rsid w:val="00692C0E"/>
    <w:rsid w:val="007B593A"/>
    <w:rsid w:val="0080326C"/>
    <w:rsid w:val="00842BAA"/>
    <w:rsid w:val="0087141B"/>
    <w:rsid w:val="008B6030"/>
    <w:rsid w:val="008C6744"/>
    <w:rsid w:val="008D6980"/>
    <w:rsid w:val="008E6CED"/>
    <w:rsid w:val="009558DA"/>
    <w:rsid w:val="00971E85"/>
    <w:rsid w:val="00992C74"/>
    <w:rsid w:val="009D2B1C"/>
    <w:rsid w:val="00A41132"/>
    <w:rsid w:val="00A64BBC"/>
    <w:rsid w:val="00A67140"/>
    <w:rsid w:val="00B4046D"/>
    <w:rsid w:val="00B40D06"/>
    <w:rsid w:val="00B77356"/>
    <w:rsid w:val="00BF2FCD"/>
    <w:rsid w:val="00C7117C"/>
    <w:rsid w:val="00C96665"/>
    <w:rsid w:val="00CE4D21"/>
    <w:rsid w:val="00CF6C9A"/>
    <w:rsid w:val="00CF75D3"/>
    <w:rsid w:val="00D243E2"/>
    <w:rsid w:val="00DA451F"/>
    <w:rsid w:val="00DA597E"/>
    <w:rsid w:val="00DC3D8C"/>
    <w:rsid w:val="00E2151E"/>
    <w:rsid w:val="00E2247D"/>
    <w:rsid w:val="00EA24EB"/>
    <w:rsid w:val="00EE661C"/>
    <w:rsid w:val="00F92DAE"/>
    <w:rsid w:val="00FC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89E6"/>
  <w15:chartTrackingRefBased/>
  <w15:docId w15:val="{C9613FB2-0477-49F8-AAF1-EB9B401B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7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5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8DA"/>
  </w:style>
  <w:style w:type="paragraph" w:styleId="Footer">
    <w:name w:val="footer"/>
    <w:basedOn w:val="Normal"/>
    <w:link w:val="FooterChar"/>
    <w:uiPriority w:val="99"/>
    <w:unhideWhenUsed/>
    <w:rsid w:val="00955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922F-119E-476E-8451-99BF6246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5684</Words>
  <Characters>32402</Characters>
  <Application>Microsoft Office Word</Application>
  <DocSecurity>0</DocSecurity>
  <Lines>270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Porodica 1</dc:creator>
  <cp:keywords/>
  <dc:description/>
  <cp:lastModifiedBy>Draženka Subašić</cp:lastModifiedBy>
  <cp:revision>4</cp:revision>
  <cp:lastPrinted>2026-07-30T16:59:00Z</cp:lastPrinted>
  <dcterms:created xsi:type="dcterms:W3CDTF">2026-07-24T12:27:00Z</dcterms:created>
  <dcterms:modified xsi:type="dcterms:W3CDTF">2026-07-30T17:01:00Z</dcterms:modified>
</cp:coreProperties>
</file>